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60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1589"/>
      </w:tblGrid>
      <w:tr w:rsidR="00BE695E" w:rsidRPr="00833664" w:rsidTr="001B1969">
        <w:trPr>
          <w:trHeight w:val="4750"/>
          <w:jc w:val="center"/>
        </w:trPr>
        <w:tc>
          <w:tcPr>
            <w:tcW w:w="11328" w:type="dxa"/>
            <w:vAlign w:val="center"/>
          </w:tcPr>
          <w:p w:rsidR="00BE695E" w:rsidRPr="00833664" w:rsidRDefault="003559C1" w:rsidP="003559C1">
            <w:pPr>
              <w:rPr>
                <w:b/>
                <w:color w:val="2F5496" w:themeColor="accent5" w:themeShade="BF"/>
              </w:rPr>
            </w:pPr>
            <w:r>
              <w:rPr>
                <w:b/>
                <w:noProof/>
                <w:color w:val="2F5496" w:themeColor="accent5" w:themeShade="BF"/>
              </w:rPr>
              <w:t>k</w:t>
            </w:r>
            <w:r w:rsidR="00A071BA" w:rsidRPr="00A071BA">
              <w:rPr>
                <w:b/>
                <w:noProof/>
                <w:color w:val="2F5496" w:themeColor="accent5" w:themeShade="BF"/>
              </w:rPr>
              <w:drawing>
                <wp:inline distT="0" distB="0" distL="0" distR="0">
                  <wp:extent cx="6845564" cy="10725150"/>
                  <wp:effectExtent l="19050" t="0" r="0" b="0"/>
                  <wp:docPr id="17" name="Resim 2" descr="C:\Users\USER\Desktop\45c979b4-b902-44a3-bf77-07ef13e2b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5c979b4-b902-44a3-bf77-07ef13e2bd7f.jpg"/>
                          <pic:cNvPicPr>
                            <a:picLocks noChangeAspect="1" noChangeArrowheads="1"/>
                          </pic:cNvPicPr>
                        </pic:nvPicPr>
                        <pic:blipFill>
                          <a:blip r:embed="rId8"/>
                          <a:srcRect/>
                          <a:stretch>
                            <a:fillRect/>
                          </a:stretch>
                        </pic:blipFill>
                        <pic:spPr bwMode="auto">
                          <a:xfrm>
                            <a:off x="0" y="0"/>
                            <a:ext cx="6846581" cy="10726744"/>
                          </a:xfrm>
                          <a:prstGeom prst="rect">
                            <a:avLst/>
                          </a:prstGeom>
                          <a:noFill/>
                          <a:ln w="9525">
                            <a:noFill/>
                            <a:miter lim="800000"/>
                            <a:headEnd/>
                            <a:tailEnd/>
                          </a:ln>
                        </pic:spPr>
                      </pic:pic>
                    </a:graphicData>
                  </a:graphic>
                </wp:inline>
              </w:drawing>
            </w:r>
          </w:p>
        </w:tc>
      </w:tr>
    </w:tbl>
    <w:p w:rsidR="00BE695E" w:rsidRPr="00833664" w:rsidRDefault="00BE695E" w:rsidP="00BE695E">
      <w:pPr>
        <w:spacing w:after="200" w:line="360" w:lineRule="auto"/>
        <w:rPr>
          <w:b/>
          <w:sz w:val="30"/>
          <w:szCs w:val="30"/>
        </w:rPr>
        <w:sectPr w:rsidR="00BE695E" w:rsidRPr="00833664" w:rsidSect="00BE695E">
          <w:pgSz w:w="11906" w:h="16838" w:code="9"/>
          <w:pgMar w:top="0" w:right="1134" w:bottom="1134" w:left="1418"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E695E" w:rsidRPr="00833664" w:rsidTr="00AD4F36">
        <w:trPr>
          <w:trHeight w:val="1494"/>
        </w:trPr>
        <w:tc>
          <w:tcPr>
            <w:tcW w:w="10267" w:type="dxa"/>
            <w:shd w:val="clear" w:color="auto" w:fill="auto"/>
          </w:tcPr>
          <w:p w:rsidR="00BE695E" w:rsidRPr="00833664" w:rsidRDefault="00BE695E" w:rsidP="00AD4F36">
            <w:pPr>
              <w:jc w:val="center"/>
              <w:rPr>
                <w:b/>
                <w:sz w:val="48"/>
                <w:szCs w:val="48"/>
              </w:rPr>
            </w:pPr>
            <w:r w:rsidRPr="00833664">
              <w:rPr>
                <w:b/>
                <w:sz w:val="48"/>
                <w:szCs w:val="48"/>
              </w:rPr>
              <w:lastRenderedPageBreak/>
              <w:t>T.C.</w:t>
            </w:r>
          </w:p>
          <w:p w:rsidR="00BE695E" w:rsidRPr="00833664" w:rsidRDefault="00BE695E" w:rsidP="00AD4F36">
            <w:pPr>
              <w:jc w:val="center"/>
              <w:rPr>
                <w:b/>
                <w:sz w:val="48"/>
                <w:szCs w:val="48"/>
              </w:rPr>
            </w:pPr>
            <w:r w:rsidRPr="00833664">
              <w:rPr>
                <w:b/>
                <w:sz w:val="48"/>
                <w:szCs w:val="48"/>
              </w:rPr>
              <w:t>KAYSERİ VALİLİĞİ</w:t>
            </w:r>
          </w:p>
          <w:p w:rsidR="00BE695E" w:rsidRPr="00833664" w:rsidRDefault="00A071BA" w:rsidP="00AD4F36">
            <w:pPr>
              <w:jc w:val="center"/>
              <w:rPr>
                <w:b/>
                <w:sz w:val="48"/>
                <w:szCs w:val="48"/>
              </w:rPr>
            </w:pPr>
            <w:r>
              <w:rPr>
                <w:b/>
                <w:sz w:val="48"/>
                <w:szCs w:val="48"/>
              </w:rPr>
              <w:t>HİK</w:t>
            </w:r>
            <w:r w:rsidR="002178C4">
              <w:rPr>
                <w:b/>
                <w:sz w:val="48"/>
                <w:szCs w:val="48"/>
              </w:rPr>
              <w:t>M</w:t>
            </w:r>
            <w:r>
              <w:rPr>
                <w:b/>
                <w:sz w:val="48"/>
                <w:szCs w:val="48"/>
              </w:rPr>
              <w:t>ET HÜSEYİN ERDENER ANAOKULU</w:t>
            </w:r>
          </w:p>
          <w:p w:rsidR="00BE695E" w:rsidRPr="00833664" w:rsidRDefault="00BE695E" w:rsidP="00AD4F36">
            <w:pPr>
              <w:jc w:val="center"/>
              <w:rPr>
                <w:b/>
                <w:sz w:val="48"/>
                <w:szCs w:val="48"/>
              </w:rPr>
            </w:pPr>
            <w:r w:rsidRPr="00833664">
              <w:rPr>
                <w:b/>
                <w:noProof/>
                <w:color w:val="2F5496" w:themeColor="accent5" w:themeShade="BF"/>
              </w:rPr>
              <w:drawing>
                <wp:anchor distT="0" distB="0" distL="114300" distR="114300" simplePos="0" relativeHeight="251665408" behindDoc="0" locked="0" layoutInCell="1" allowOverlap="1">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rsidR="00BE695E" w:rsidRPr="00833664" w:rsidRDefault="00BE695E" w:rsidP="00AD4F36">
            <w:pPr>
              <w:jc w:val="center"/>
              <w:rPr>
                <w:b/>
                <w:sz w:val="48"/>
                <w:szCs w:val="48"/>
              </w:rPr>
            </w:pPr>
          </w:p>
          <w:p w:rsidR="00BE695E" w:rsidRPr="00833664" w:rsidRDefault="00BE695E" w:rsidP="00AD4F36">
            <w:pPr>
              <w:jc w:val="center"/>
              <w:rPr>
                <w:b/>
                <w:sz w:val="48"/>
                <w:szCs w:val="48"/>
              </w:rPr>
            </w:pPr>
          </w:p>
          <w:p w:rsidR="00BE695E" w:rsidRPr="00833664" w:rsidRDefault="00BE695E" w:rsidP="00AD4F36">
            <w:pPr>
              <w:jc w:val="center"/>
              <w:rPr>
                <w:b/>
                <w:sz w:val="48"/>
                <w:szCs w:val="48"/>
              </w:rPr>
            </w:pPr>
          </w:p>
          <w:p w:rsidR="00BE695E" w:rsidRPr="00833664" w:rsidRDefault="00BE695E" w:rsidP="00AD4F36">
            <w:pPr>
              <w:ind w:left="601"/>
              <w:rPr>
                <w:b/>
                <w:sz w:val="56"/>
                <w:szCs w:val="56"/>
              </w:rPr>
            </w:pPr>
          </w:p>
          <w:p w:rsidR="00BE695E" w:rsidRPr="00833664" w:rsidRDefault="00BE695E" w:rsidP="00AD4F36">
            <w:pPr>
              <w:rPr>
                <w:b/>
                <w:sz w:val="56"/>
                <w:szCs w:val="56"/>
              </w:rPr>
            </w:pPr>
          </w:p>
          <w:p w:rsidR="00BE695E" w:rsidRPr="00833664" w:rsidRDefault="00BE695E" w:rsidP="00AD4F36">
            <w:pP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r w:rsidRPr="00833664">
              <w:rPr>
                <w:b/>
                <w:sz w:val="56"/>
                <w:szCs w:val="56"/>
              </w:rPr>
              <w:t>2024-2028</w:t>
            </w:r>
          </w:p>
          <w:p w:rsidR="00BE695E" w:rsidRPr="00833664" w:rsidRDefault="00BE695E" w:rsidP="00AD4F36">
            <w:pPr>
              <w:jc w:val="center"/>
              <w:rPr>
                <w:b/>
                <w:sz w:val="56"/>
                <w:szCs w:val="56"/>
              </w:rPr>
            </w:pPr>
            <w:r w:rsidRPr="00833664">
              <w:rPr>
                <w:b/>
                <w:sz w:val="56"/>
                <w:szCs w:val="56"/>
              </w:rPr>
              <w:t>Stratejik Plan</w:t>
            </w:r>
          </w:p>
          <w:p w:rsidR="00BE695E" w:rsidRPr="00833664" w:rsidRDefault="00BE695E" w:rsidP="00AD4F36">
            <w:pPr>
              <w:jc w:val="center"/>
              <w:rPr>
                <w:b/>
                <w:sz w:val="56"/>
                <w:szCs w:val="56"/>
              </w:rPr>
            </w:pPr>
          </w:p>
          <w:p w:rsidR="00BE695E" w:rsidRPr="00833664" w:rsidRDefault="00BE695E" w:rsidP="00AD4F36">
            <w:pPr>
              <w:jc w:val="center"/>
              <w:rPr>
                <w:b/>
                <w:sz w:val="56"/>
                <w:szCs w:val="56"/>
              </w:rPr>
            </w:pPr>
            <w:r w:rsidRPr="00833664">
              <w:rPr>
                <w:b/>
                <w:sz w:val="56"/>
                <w:szCs w:val="56"/>
              </w:rPr>
              <w:t>DURUM ANALİZİ</w:t>
            </w: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F74FB9" w:rsidP="00AD4F36">
            <w:pPr>
              <w:jc w:val="right"/>
              <w:rPr>
                <w:b/>
                <w:sz w:val="48"/>
                <w:szCs w:val="48"/>
              </w:rPr>
            </w:pPr>
            <w:r>
              <w:rPr>
                <w:sz w:val="48"/>
                <w:szCs w:val="48"/>
              </w:rPr>
              <w:t>TALAS/</w:t>
            </w:r>
            <w:r w:rsidR="00BE695E" w:rsidRPr="00833664">
              <w:rPr>
                <w:sz w:val="48"/>
                <w:szCs w:val="48"/>
              </w:rPr>
              <w:t>KAYSERİ</w:t>
            </w:r>
          </w:p>
        </w:tc>
      </w:tr>
      <w:tr w:rsidR="00BE695E" w:rsidRPr="00833664" w:rsidTr="00AD4F36">
        <w:trPr>
          <w:trHeight w:val="1494"/>
        </w:trPr>
        <w:tc>
          <w:tcPr>
            <w:tcW w:w="10267" w:type="dxa"/>
            <w:shd w:val="clear" w:color="auto" w:fill="auto"/>
          </w:tcPr>
          <w:p w:rsidR="00BE695E" w:rsidRPr="00833664" w:rsidRDefault="00BE695E" w:rsidP="00AD4F36">
            <w:pPr>
              <w:rPr>
                <w:b/>
                <w:sz w:val="48"/>
                <w:szCs w:val="48"/>
              </w:rPr>
            </w:pPr>
            <w:r w:rsidRPr="00833664">
              <w:rPr>
                <w:b/>
                <w:noProof/>
                <w:sz w:val="30"/>
                <w:szCs w:val="30"/>
              </w:rPr>
              <w:lastRenderedPageBreak/>
              <w:drawing>
                <wp:anchor distT="0" distB="0" distL="114300" distR="114300" simplePos="0" relativeHeight="251663360" behindDoc="0" locked="0" layoutInCell="1" allowOverlap="1">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A54E70">
              <w:rPr>
                <w:noProof/>
              </w:rPr>
              <w:pict>
                <v:roundrect id="Otomatik Şekil 2" o:spid="_x0000_s1026" style="position:absolute;left:0;text-align:left;margin-left:92.65pt;margin-top:234.25pt;width:308.85pt;height:463.85pt;rotation:90;z-index:25166233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A54E70" w:rsidRPr="003A7DE5" w:rsidRDefault="00A54E70" w:rsidP="00BE695E">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A54E70" w:rsidRPr="003A7DE5" w:rsidRDefault="00A54E70" w:rsidP="00BE695E">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w:r>
            <w:r w:rsidRPr="00833664">
              <w:rPr>
                <w:b/>
                <w:noProof/>
                <w:sz w:val="30"/>
                <w:szCs w:val="30"/>
              </w:rPr>
              <w:drawing>
                <wp:anchor distT="0" distB="0" distL="114300" distR="114300" simplePos="0" relativeHeight="251661312" behindDoc="1" locked="0" layoutInCell="1" allowOverlap="1">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BE695E" w:rsidRPr="00833664" w:rsidRDefault="00BE695E" w:rsidP="00BE695E">
      <w:pPr>
        <w:spacing w:after="200" w:line="360" w:lineRule="auto"/>
        <w:sectPr w:rsidR="00BE695E" w:rsidRPr="00833664" w:rsidSect="00AD4F36">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rsidR="00AC5ABC" w:rsidRDefault="00924882" w:rsidP="004B0C7C">
      <w:pPr>
        <w:pStyle w:val="Stil1"/>
        <w:jc w:val="both"/>
      </w:pPr>
      <w:bookmarkStart w:id="0" w:name="_Toc531853174"/>
      <w:bookmarkStart w:id="1" w:name="_Toc532075668"/>
      <w:bookmarkStart w:id="2" w:name="_Toc532075981"/>
      <w:bookmarkStart w:id="3" w:name="_Toc532154546"/>
      <w:bookmarkStart w:id="4" w:name="_Toc536179225"/>
      <w:bookmarkStart w:id="5" w:name="_Hlk532074794"/>
      <w:bookmarkStart w:id="6" w:name="_Toc154046088"/>
      <w:bookmarkStart w:id="7" w:name="_Toc531853176"/>
      <w:bookmarkStart w:id="8" w:name="_Toc532075670"/>
      <w:bookmarkStart w:id="9" w:name="_Toc532075983"/>
      <w:bookmarkStart w:id="10" w:name="_Toc532154548"/>
      <w:r>
        <w:lastRenderedPageBreak/>
        <w:t>Kaymakam</w:t>
      </w:r>
      <w:r w:rsidR="00BE695E" w:rsidRPr="004100E7">
        <w:t xml:space="preserve"> Sunuşu</w:t>
      </w:r>
      <w:bookmarkEnd w:id="0"/>
      <w:bookmarkEnd w:id="1"/>
      <w:bookmarkEnd w:id="2"/>
      <w:bookmarkEnd w:id="3"/>
      <w:bookmarkEnd w:id="4"/>
      <w:bookmarkEnd w:id="5"/>
      <w:bookmarkEnd w:id="6"/>
    </w:p>
    <w:p w:rsidR="00AC5ABC" w:rsidRDefault="004B0C7C" w:rsidP="004B0C7C">
      <w:pPr>
        <w:spacing w:line="360" w:lineRule="auto"/>
        <w:rPr>
          <w:rFonts w:cstheme="minorHAnsi"/>
        </w:rPr>
      </w:pPr>
      <w:r>
        <w:rPr>
          <w:noProof/>
        </w:rPr>
        <w:drawing>
          <wp:anchor distT="0" distB="0" distL="114300" distR="114300" simplePos="0" relativeHeight="251668480" behindDoc="0" locked="0" layoutInCell="1" allowOverlap="1">
            <wp:simplePos x="0" y="0"/>
            <wp:positionH relativeFrom="margin">
              <wp:posOffset>-294640</wp:posOffset>
            </wp:positionH>
            <wp:positionV relativeFrom="margin">
              <wp:posOffset>385445</wp:posOffset>
            </wp:positionV>
            <wp:extent cx="2829560" cy="2122170"/>
            <wp:effectExtent l="323850" t="323850" r="332740" b="31623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956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24882" w:rsidRPr="002F70A8">
        <w:rPr>
          <w:rFonts w:cstheme="minorHAnsi"/>
        </w:rPr>
        <w:t>Günümüz dünyası; siyasal, ekonomik, sosyal, bilimsel ve teknolojik değişimlerle birlikte yeni paradigm</w:t>
      </w:r>
      <w:r w:rsidR="00AC5ABC">
        <w:rPr>
          <w:rFonts w:cstheme="minorHAnsi"/>
        </w:rPr>
        <w:t>alar kazanan dinamik bir yapıya sahip</w:t>
      </w:r>
      <w:r w:rsidR="00E87264">
        <w:rPr>
          <w:rFonts w:cstheme="minorHAnsi"/>
        </w:rPr>
        <w:t>tir.</w:t>
      </w:r>
    </w:p>
    <w:p w:rsidR="00AC5ABC" w:rsidRDefault="00924882" w:rsidP="004B0C7C">
      <w:pPr>
        <w:spacing w:line="360" w:lineRule="auto"/>
        <w:rPr>
          <w:rFonts w:cstheme="minorHAnsi"/>
        </w:rPr>
      </w:pPr>
      <w:r w:rsidRPr="002F70A8">
        <w:rPr>
          <w:rFonts w:cstheme="minorHAnsi"/>
        </w:rPr>
        <w:t>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w:t>
      </w:r>
    </w:p>
    <w:p w:rsidR="00924882" w:rsidRPr="00AC5ABC" w:rsidRDefault="00924882" w:rsidP="004B0C7C">
      <w:pPr>
        <w:spacing w:line="360" w:lineRule="auto"/>
        <w:rPr>
          <w:lang w:eastAsia="en-US"/>
        </w:rPr>
      </w:pPr>
      <w:r w:rsidRPr="002F70A8">
        <w:rPr>
          <w:rFonts w:cstheme="minorHAnsi"/>
        </w:rPr>
        <w:t>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dahilinde yaşamak insanlar için bir zaruret ise kurum ve kuruluşlar da daha verimli hizmet sunmak, başarı çıtasını yükseltmek için plan yapma</w:t>
      </w:r>
      <w:r>
        <w:rPr>
          <w:rFonts w:cstheme="minorHAnsi"/>
        </w:rPr>
        <w:t xml:space="preserve">k ve bunu uygulamak zorundadır.                            </w:t>
      </w:r>
    </w:p>
    <w:p w:rsidR="00924882" w:rsidRDefault="00924882" w:rsidP="004B0C7C">
      <w:pPr>
        <w:spacing w:line="360" w:lineRule="auto"/>
        <w:rPr>
          <w:rFonts w:cstheme="minorHAnsi"/>
        </w:rPr>
      </w:pPr>
      <w:r w:rsidRPr="002F70A8">
        <w:rPr>
          <w:rFonts w:cstheme="minorHAnsi"/>
        </w:rPr>
        <w:t>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w:t>
      </w:r>
      <w:r>
        <w:rPr>
          <w:rFonts w:cstheme="minorHAnsi"/>
        </w:rPr>
        <w:t xml:space="preserve"> zihinlerde gerçekleştirmektir.                                                                                                                                 </w:t>
      </w:r>
      <w:r w:rsidRPr="002F70A8">
        <w:rPr>
          <w:rFonts w:cstheme="minorHAnsi"/>
        </w:rPr>
        <w:t>Bu doğrultuda insanımızın ülkemizin daha aydınlık bir geleceğe ulaşması, vatanına, milletine, insanlığa fayda sağlaması, beşikten mezara kadar ilim ile dolu olması yolunda gerekli önlemleri alarak geleceğe daha emin adımlar</w:t>
      </w:r>
      <w:r>
        <w:rPr>
          <w:rFonts w:cstheme="minorHAnsi"/>
        </w:rPr>
        <w:t xml:space="preserve"> atmaktan asla vazgeçmeyeceğiz.                        </w:t>
      </w:r>
    </w:p>
    <w:p w:rsidR="00BE695E" w:rsidRPr="00924882" w:rsidRDefault="00924882" w:rsidP="004B0C7C">
      <w:pPr>
        <w:spacing w:line="360" w:lineRule="auto"/>
        <w:rPr>
          <w:b/>
          <w:sz w:val="28"/>
          <w:szCs w:val="28"/>
        </w:rPr>
      </w:pPr>
      <w:r w:rsidRPr="002F70A8">
        <w:rPr>
          <w:rFonts w:cstheme="minorHAnsi"/>
        </w:rPr>
        <w:t>Bu anlamda Talas İlçe Milli Eğitim Müdürlüğü 2024-2028 Stratejik Planı’nın “Türkiye Yüzyılı” kimliğinin gerçekleşmesine faydalı olması dileklerimle, bize destek veren tüm paydaşlarımıza ve planın hazırlanmasında emeği geçen herkese teşekkür ederim.</w:t>
      </w:r>
    </w:p>
    <w:p w:rsidR="00924882" w:rsidRPr="00960C5A" w:rsidRDefault="00924882" w:rsidP="00924882">
      <w:pPr>
        <w:rPr>
          <w:b/>
        </w:rPr>
      </w:pPr>
      <w:r w:rsidRPr="00960C5A">
        <w:rPr>
          <w:b/>
        </w:rPr>
        <w:t>YAŞAR DÖNMEZ</w:t>
      </w:r>
    </w:p>
    <w:p w:rsidR="00AC5ABC" w:rsidRPr="004B0C7C" w:rsidRDefault="00924882" w:rsidP="00BE695E">
      <w:pPr>
        <w:rPr>
          <w:b/>
        </w:rPr>
      </w:pPr>
      <w:r w:rsidRPr="00960C5A">
        <w:rPr>
          <w:b/>
        </w:rPr>
        <w:t>TALAS KAYMAKAMI</w:t>
      </w:r>
    </w:p>
    <w:p w:rsidR="00BE695E" w:rsidRPr="00833664" w:rsidRDefault="00E87264" w:rsidP="00BE695E">
      <w:pPr>
        <w:pStyle w:val="Stil1"/>
      </w:pPr>
      <w:r w:rsidRPr="00833664">
        <w:rPr>
          <w:noProof/>
          <w:lang w:eastAsia="tr-TR"/>
        </w:rPr>
        <w:lastRenderedPageBreak/>
        <w:drawing>
          <wp:anchor distT="0" distB="0" distL="114300" distR="114300" simplePos="0" relativeHeight="251669504" behindDoc="0" locked="0" layoutInCell="1" allowOverlap="1">
            <wp:simplePos x="0" y="0"/>
            <wp:positionH relativeFrom="margin">
              <wp:posOffset>-195580</wp:posOffset>
            </wp:positionH>
            <wp:positionV relativeFrom="margin">
              <wp:posOffset>421640</wp:posOffset>
            </wp:positionV>
            <wp:extent cx="3703955" cy="2209800"/>
            <wp:effectExtent l="323850" t="323850" r="315595" b="323850"/>
            <wp:wrapSquare wrapText="bothSides"/>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bookmarkStart w:id="11" w:name="_Toc154046089"/>
      <w:r w:rsidR="00D75CD8">
        <w:t xml:space="preserve">İlçe </w:t>
      </w:r>
      <w:r w:rsidR="00BE695E">
        <w:t>Millî</w:t>
      </w:r>
      <w:r w:rsidR="00BE695E" w:rsidRPr="00833664">
        <w:t xml:space="preserve"> Eğitim Müdürü Sunuşu</w:t>
      </w:r>
      <w:bookmarkEnd w:id="11"/>
    </w:p>
    <w:p w:rsidR="00BE695E" w:rsidRPr="00833664" w:rsidRDefault="00BE695E" w:rsidP="00BE695E">
      <w:pPr>
        <w:autoSpaceDE w:val="0"/>
        <w:autoSpaceDN w:val="0"/>
        <w:adjustRightInd w:val="0"/>
        <w:spacing w:after="0" w:line="276" w:lineRule="auto"/>
        <w:ind w:firstLine="709"/>
        <w:rPr>
          <w:i/>
        </w:rPr>
      </w:pPr>
    </w:p>
    <w:p w:rsidR="00D75CD8" w:rsidRDefault="00D75CD8" w:rsidP="004B0C7C">
      <w:pPr>
        <w:spacing w:line="360" w:lineRule="auto"/>
      </w:pPr>
      <w:r w:rsidRPr="00CF645D">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w:t>
      </w:r>
      <w:r>
        <w:t xml:space="preserve">“Türkiye Yüzyılı” </w:t>
      </w:r>
      <w:r w:rsidRPr="00CF645D">
        <w:t xml:space="preserve">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rsidR="00D75CD8" w:rsidRDefault="00D75CD8" w:rsidP="004B0C7C">
      <w:pPr>
        <w:spacing w:line="360" w:lineRule="auto"/>
      </w:pPr>
      <w:r w:rsidRPr="00CF645D">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rsidR="00D75CD8" w:rsidRDefault="00D75CD8" w:rsidP="004B0C7C">
      <w:pPr>
        <w:spacing w:line="360" w:lineRule="auto"/>
      </w:pPr>
      <w:r>
        <w:t>Hazırladığımız s</w:t>
      </w:r>
      <w:r w:rsidRPr="00847449">
        <w:t xml:space="preserve">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teşekkür ediyor, kurumumuz 2024-2028 </w:t>
      </w:r>
      <w:r>
        <w:t xml:space="preserve"> Stratejik P</w:t>
      </w:r>
      <w:r w:rsidRPr="00847449">
        <w:t>lanı doğrultusunda belirlenen çalışmaların başarıyla uygulanacağına inanıyorum.</w:t>
      </w:r>
    </w:p>
    <w:bookmarkEnd w:id="7"/>
    <w:bookmarkEnd w:id="8"/>
    <w:bookmarkEnd w:id="9"/>
    <w:bookmarkEnd w:id="10"/>
    <w:p w:rsidR="00645BF8" w:rsidRDefault="00645BF8" w:rsidP="00D75CD8">
      <w:pPr>
        <w:spacing w:line="276" w:lineRule="auto"/>
        <w:rPr>
          <w:b/>
          <w:sz w:val="22"/>
          <w:szCs w:val="22"/>
        </w:rPr>
      </w:pPr>
    </w:p>
    <w:p w:rsidR="00D75CD8" w:rsidRDefault="00837B70" w:rsidP="00D75CD8">
      <w:pPr>
        <w:spacing w:line="276" w:lineRule="auto"/>
        <w:rPr>
          <w:b/>
          <w:sz w:val="22"/>
          <w:szCs w:val="22"/>
        </w:rPr>
      </w:pPr>
      <w:r>
        <w:rPr>
          <w:b/>
          <w:sz w:val="22"/>
          <w:szCs w:val="22"/>
        </w:rPr>
        <w:t xml:space="preserve">                                                                                   </w:t>
      </w:r>
      <w:r w:rsidR="00D75CD8" w:rsidRPr="00763A0B">
        <w:rPr>
          <w:b/>
          <w:sz w:val="22"/>
          <w:szCs w:val="22"/>
        </w:rPr>
        <w:t xml:space="preserve">TALAS İLÇE MİLLİ EĞİTİM MÜDÜRÜ </w:t>
      </w:r>
    </w:p>
    <w:p w:rsidR="004271E9" w:rsidRDefault="004271E9" w:rsidP="00D75CD8">
      <w:pPr>
        <w:spacing w:line="276"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MUSTAFA ELMALI</w:t>
      </w:r>
    </w:p>
    <w:p w:rsidR="008C4E94" w:rsidRPr="00FF2EE9" w:rsidRDefault="008C4E94" w:rsidP="008C4E94">
      <w:pPr>
        <w:spacing w:line="276" w:lineRule="auto"/>
        <w:rPr>
          <w:b/>
        </w:rPr>
      </w:pPr>
      <w:r w:rsidRPr="00D81073">
        <w:rPr>
          <w:b/>
          <w:color w:val="538135" w:themeColor="accent6" w:themeShade="BF"/>
          <w:spacing w:val="-2"/>
          <w:w w:val="120"/>
          <w:sz w:val="28"/>
        </w:rPr>
        <w:lastRenderedPageBreak/>
        <w:t>Okul Müdürü Sunuşu</w:t>
      </w:r>
    </w:p>
    <w:p w:rsidR="008C4E94" w:rsidRDefault="008C4E94" w:rsidP="008C4E94">
      <w:pPr>
        <w:pStyle w:val="GvdeMetni"/>
        <w:spacing w:before="206"/>
        <w:rPr>
          <w:b/>
          <w:sz w:val="28"/>
        </w:rPr>
      </w:pPr>
    </w:p>
    <w:p w:rsidR="008C4E94" w:rsidRDefault="008C4E94" w:rsidP="008C4E94">
      <w:pPr>
        <w:pStyle w:val="Balk1"/>
        <w:numPr>
          <w:ilvl w:val="0"/>
          <w:numId w:val="0"/>
        </w:numPr>
        <w:ind w:left="360"/>
      </w:pPr>
      <w:r>
        <w:rPr>
          <w:noProof/>
          <w:lang w:eastAsia="tr-TR"/>
        </w:rPr>
        <w:drawing>
          <wp:inline distT="0" distB="0" distL="0" distR="0">
            <wp:extent cx="4763386" cy="2675779"/>
            <wp:effectExtent l="0" t="0" r="0" b="0"/>
            <wp:docPr id="32" name="Resim 3" descr="C:\Users\USER\Desktop\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IM.jpg"/>
                    <pic:cNvPicPr>
                      <a:picLocks noChangeAspect="1" noChangeArrowheads="1"/>
                    </pic:cNvPicPr>
                  </pic:nvPicPr>
                  <pic:blipFill>
                    <a:blip r:embed="rId16"/>
                    <a:srcRect/>
                    <a:stretch>
                      <a:fillRect/>
                    </a:stretch>
                  </pic:blipFill>
                  <pic:spPr bwMode="auto">
                    <a:xfrm>
                      <a:off x="0" y="0"/>
                      <a:ext cx="4773613" cy="2681524"/>
                    </a:xfrm>
                    <a:prstGeom prst="rect">
                      <a:avLst/>
                    </a:prstGeom>
                    <a:noFill/>
                    <a:ln w="9525">
                      <a:noFill/>
                      <a:miter lim="800000"/>
                      <a:headEnd/>
                      <a:tailEnd/>
                    </a:ln>
                  </pic:spPr>
                </pic:pic>
              </a:graphicData>
            </a:graphic>
          </wp:inline>
        </w:drawing>
      </w:r>
    </w:p>
    <w:p w:rsidR="008C4E94" w:rsidRPr="00262596" w:rsidRDefault="00F72599" w:rsidP="008C4E94">
      <w:r>
        <w:t xml:space="preserve">         </w:t>
      </w:r>
      <w:r w:rsidR="008C4E94" w:rsidRPr="00262596">
        <w:t xml:space="preserve">21. </w:t>
      </w:r>
      <w:r w:rsidR="008C4E94">
        <w:t>yüzyıl</w:t>
      </w:r>
      <w:r w:rsidR="008C4E94" w:rsidRPr="00262596">
        <w:t xml:space="preserve"> yönetim modeller</w:t>
      </w:r>
      <w:r w:rsidR="008C4E94">
        <w:t>i</w:t>
      </w:r>
      <w:r w:rsidR="008C4E94" w:rsidRPr="00262596">
        <w:t xml:space="preserve"> içerisinde kurumların performansları doğrultusunda amaç ve hedeflerini yönetebilmeleri önem kazanmaya başlamıştır. Kurumsal kapasiteye bağlı olarak çalışacak olan idari birimlerin yılsonunda kendi iş alanında ki performansını ölçmenin en gerçekçi yöntemlerinden biride Kurumsal Stratejik</w:t>
      </w:r>
      <w:r w:rsidR="008C4E94">
        <w:t xml:space="preserve"> Planlama çalışmalarıdır. Müdürlüğümüz</w:t>
      </w:r>
      <w:r w:rsidR="008C4E94" w:rsidRPr="00262596">
        <w:t xml:space="preserve"> olarak amaç ve hedeflerinin gerçekleşmesi için yapmış olduğu çalışmaları yerinden takip etmekte ve çalışmalar sırasında işbirliğinin daha da artırılmasını önemsemekteyiz. </w:t>
      </w:r>
      <w:r w:rsidR="008C4E94">
        <w:t>Hikmet Hüseyin Erdener Anaokulu Müdürlüğümüzün 2024-2028</w:t>
      </w:r>
      <w:r w:rsidR="008C4E94" w:rsidRPr="00262596">
        <w:t xml:space="preserve"> Stratejik Planında yer alan amaç ve hedeflerine ulaştığını izleme ve değerlendirme çalışmaları sürecinde mütalaa edilmiş olup </w:t>
      </w:r>
      <w:r w:rsidR="008C4E94">
        <w:t xml:space="preserve">bu durum </w:t>
      </w:r>
      <w:r w:rsidR="008C4E94" w:rsidRPr="00262596">
        <w:t>memnuniyet vermektedir.</w:t>
      </w:r>
    </w:p>
    <w:p w:rsidR="008C4E94" w:rsidRDefault="008C4E94" w:rsidP="008C4E94">
      <w:pPr>
        <w:ind w:firstLine="708"/>
      </w:pPr>
    </w:p>
    <w:p w:rsidR="008C4E94" w:rsidRDefault="008C4E94" w:rsidP="008C4E94">
      <w:pPr>
        <w:ind w:firstLine="708"/>
      </w:pPr>
      <w:r>
        <w:t>2024-2028</w:t>
      </w:r>
      <w:r w:rsidRPr="00262596">
        <w:t xml:space="preserve"> Stratejik plan çalışmaları ilgili Kanun ile belirlenmiş olup Müdürlüğümüzün </w:t>
      </w:r>
      <w:r w:rsidR="00CC687D">
        <w:t>üçüncü</w:t>
      </w:r>
      <w:r w:rsidRPr="00262596">
        <w:t xml:space="preserve"> dönem s</w:t>
      </w:r>
      <w:r w:rsidR="007B66C4">
        <w:t xml:space="preserve">tratejik plan çalışmalarını 2028 </w:t>
      </w:r>
      <w:r w:rsidRPr="00262596">
        <w:t>yıllarda varılmak istenen hedefler doğrultusunda çizileceğini düşünmekte</w:t>
      </w:r>
      <w:r>
        <w:t>yi</w:t>
      </w:r>
      <w:r w:rsidRPr="00262596">
        <w:t>m.</w:t>
      </w:r>
      <w:r>
        <w:t xml:space="preserve"> Kayseri eğitimde rekabet edebilen, nitelikli insan kaynağı oluşturabilen, elde ettiği akademik ve sosyal başarılar ile ilimiz adına bizleri sevindirecek bir aşamaya geleceğini ümit etmekteyim. Çalışma sırasında başta Stratejik Plan  hazırlama kurulu ve ekibine çalışmalarından teşekkür ederim.</w:t>
      </w:r>
    </w:p>
    <w:p w:rsidR="008C4E94" w:rsidRDefault="008C4E94" w:rsidP="008C4E94">
      <w:pPr>
        <w:ind w:firstLine="708"/>
      </w:pPr>
    </w:p>
    <w:p w:rsidR="008C4E94" w:rsidRDefault="008C4E94" w:rsidP="008C4E94">
      <w:pPr>
        <w:ind w:firstLine="708"/>
        <w:jc w:val="right"/>
      </w:pPr>
      <w:r>
        <w:t>Burcu GAZİOĞLU</w:t>
      </w:r>
    </w:p>
    <w:p w:rsidR="008C4E94" w:rsidRPr="00262596" w:rsidRDefault="008C4E94" w:rsidP="000A2FE5">
      <w:pPr>
        <w:ind w:left="7080"/>
        <w:jc w:val="center"/>
      </w:pPr>
      <w:r>
        <w:t xml:space="preserve">                                                                                                                                                                                                                     </w:t>
      </w:r>
      <w:r w:rsidR="000A2FE5">
        <w:t xml:space="preserve">                          </w:t>
      </w:r>
      <w:r>
        <w:t>Okul Müdürü</w:t>
      </w:r>
    </w:p>
    <w:p w:rsidR="008C4E94" w:rsidRDefault="008C4E94" w:rsidP="004B0C7C">
      <w:pPr>
        <w:spacing w:line="276" w:lineRule="auto"/>
        <w:rPr>
          <w:b/>
          <w:sz w:val="22"/>
          <w:szCs w:val="22"/>
        </w:rPr>
      </w:pPr>
    </w:p>
    <w:p w:rsidR="008C4E94" w:rsidRDefault="008C4E94" w:rsidP="004B0C7C">
      <w:pPr>
        <w:spacing w:line="276" w:lineRule="auto"/>
        <w:rPr>
          <w:b/>
          <w:sz w:val="22"/>
          <w:szCs w:val="22"/>
        </w:rPr>
      </w:pPr>
    </w:p>
    <w:p w:rsidR="00D75CD8" w:rsidRPr="004B0C7C" w:rsidRDefault="004271E9" w:rsidP="004B0C7C">
      <w:pPr>
        <w:spacing w:line="276"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rsidR="008C4E94" w:rsidRDefault="008C4E94">
      <w:pPr>
        <w:pStyle w:val="T1"/>
        <w:tabs>
          <w:tab w:val="right" w:leader="dot" w:pos="9344"/>
        </w:tabs>
      </w:pPr>
    </w:p>
    <w:p w:rsidR="008C4E94" w:rsidRDefault="008C4E94">
      <w:pPr>
        <w:pStyle w:val="T1"/>
        <w:tabs>
          <w:tab w:val="right" w:leader="dot" w:pos="9344"/>
        </w:tabs>
      </w:pPr>
    </w:p>
    <w:p w:rsidR="008C4E94" w:rsidRDefault="008C4E94">
      <w:pPr>
        <w:pStyle w:val="T1"/>
        <w:tabs>
          <w:tab w:val="right" w:leader="dot" w:pos="9344"/>
        </w:tabs>
      </w:pPr>
    </w:p>
    <w:p w:rsidR="008C4E94" w:rsidRDefault="008C4E94">
      <w:pPr>
        <w:pStyle w:val="T1"/>
        <w:tabs>
          <w:tab w:val="right" w:leader="dot" w:pos="9344"/>
        </w:tabs>
      </w:pPr>
    </w:p>
    <w:p w:rsidR="00E82FCE" w:rsidRPr="00550DC5" w:rsidRDefault="00E82FCE" w:rsidP="00E82FCE">
      <w:pPr>
        <w:pStyle w:val="T1"/>
        <w:tabs>
          <w:tab w:val="right" w:leader="dot" w:pos="9344"/>
        </w:tabs>
        <w:rPr>
          <w:rFonts w:eastAsiaTheme="minorEastAsia"/>
          <w:noProof/>
          <w:sz w:val="22"/>
          <w:szCs w:val="22"/>
        </w:rPr>
      </w:pPr>
      <w:r>
        <w:fldChar w:fldCharType="begin"/>
      </w:r>
      <w:r>
        <w:instrText xml:space="preserve"> TOC \o "1-3" \h \z \t "Stil1;1;Stil2;2;Stil3;3" </w:instrText>
      </w:r>
      <w:r>
        <w:fldChar w:fldCharType="separate"/>
      </w:r>
      <w:hyperlink w:anchor="_Toc143608080" w:history="1">
        <w:r w:rsidRPr="00550DC5">
          <w:rPr>
            <w:rStyle w:val="Kpr"/>
            <w:noProof/>
          </w:rPr>
          <w:t>Kaymakam Sunuşu</w:t>
        </w:r>
        <w:r w:rsidRPr="00550DC5">
          <w:rPr>
            <w:noProof/>
            <w:webHidden/>
          </w:rPr>
          <w:tab/>
        </w:r>
        <w:r w:rsidRPr="00550DC5">
          <w:rPr>
            <w:noProof/>
            <w:webHidden/>
          </w:rPr>
          <w:fldChar w:fldCharType="begin"/>
        </w:r>
        <w:r w:rsidRPr="00550DC5">
          <w:rPr>
            <w:noProof/>
            <w:webHidden/>
          </w:rPr>
          <w:instrText xml:space="preserve"> PAGEREF _Toc143608080 \h </w:instrText>
        </w:r>
        <w:r w:rsidRPr="00550DC5">
          <w:rPr>
            <w:noProof/>
            <w:webHidden/>
          </w:rPr>
        </w:r>
        <w:r w:rsidRPr="00550DC5">
          <w:rPr>
            <w:noProof/>
            <w:webHidden/>
          </w:rPr>
          <w:fldChar w:fldCharType="separate"/>
        </w:r>
        <w:r w:rsidRPr="00550DC5">
          <w:rPr>
            <w:noProof/>
            <w:webHidden/>
          </w:rPr>
          <w:t xml:space="preserve"> 3 </w:t>
        </w:r>
        <w:r w:rsidRPr="00550DC5">
          <w:rPr>
            <w:noProof/>
            <w:webHidden/>
          </w:rPr>
          <w:fldChar w:fldCharType="end"/>
        </w:r>
      </w:hyperlink>
    </w:p>
    <w:p w:rsidR="00E82FCE" w:rsidRPr="00550DC5" w:rsidRDefault="00E82FCE" w:rsidP="00E82FCE">
      <w:pPr>
        <w:pStyle w:val="T1"/>
        <w:tabs>
          <w:tab w:val="right" w:leader="dot" w:pos="9344"/>
        </w:tabs>
        <w:rPr>
          <w:noProof/>
        </w:rPr>
      </w:pPr>
      <w:r w:rsidRPr="00550DC5">
        <w:t xml:space="preserve">İlçe </w:t>
      </w:r>
      <w:hyperlink w:anchor="_Toc143608081" w:history="1">
        <w:r w:rsidRPr="00550DC5">
          <w:rPr>
            <w:rStyle w:val="Kpr"/>
            <w:noProof/>
          </w:rPr>
          <w:t>Millî Eğitim Müdürü Sunuşu</w:t>
        </w:r>
      </w:hyperlink>
      <w:r w:rsidRPr="00550DC5">
        <w:rPr>
          <w:noProof/>
        </w:rPr>
        <w:t>…………………………………………………………………4</w:t>
      </w:r>
    </w:p>
    <w:p w:rsidR="00E82FCE" w:rsidRPr="00550DC5" w:rsidRDefault="00E82FCE" w:rsidP="00E82FCE">
      <w:pPr>
        <w:rPr>
          <w:rFonts w:eastAsiaTheme="minorEastAsia"/>
        </w:rPr>
      </w:pPr>
      <w:r w:rsidRPr="00550DC5">
        <w:rPr>
          <w:rFonts w:eastAsiaTheme="minorEastAsia"/>
        </w:rPr>
        <w:t>OkulMüdürü Sunuşu………………………………………………………………………………5</w:t>
      </w:r>
    </w:p>
    <w:p w:rsidR="00E82FCE" w:rsidRPr="00550DC5" w:rsidRDefault="00A54E70" w:rsidP="00E82FCE">
      <w:pPr>
        <w:pStyle w:val="T1"/>
        <w:tabs>
          <w:tab w:val="right" w:leader="dot" w:pos="9344"/>
        </w:tabs>
        <w:rPr>
          <w:rFonts w:eastAsiaTheme="minorEastAsia"/>
          <w:noProof/>
          <w:sz w:val="22"/>
          <w:szCs w:val="22"/>
        </w:rPr>
      </w:pPr>
      <w:hyperlink w:anchor="_Toc143608082" w:history="1">
        <w:r w:rsidR="00E82FCE" w:rsidRPr="00550DC5">
          <w:rPr>
            <w:rStyle w:val="Kpr"/>
            <w:noProof/>
          </w:rPr>
          <w:t>İçindekiler</w:t>
        </w:r>
        <w:r w:rsidR="00E82FCE" w:rsidRPr="00550DC5">
          <w:rPr>
            <w:noProof/>
            <w:webHidden/>
          </w:rPr>
          <w:tab/>
          <w:t>6</w:t>
        </w:r>
      </w:hyperlink>
      <w:r w:rsidR="00932641">
        <w:rPr>
          <w:noProof/>
        </w:rPr>
        <w:t>,7</w:t>
      </w:r>
    </w:p>
    <w:p w:rsidR="00E82FCE" w:rsidRPr="00550DC5" w:rsidRDefault="00A54E70" w:rsidP="00E82FCE">
      <w:pPr>
        <w:pStyle w:val="T1"/>
        <w:tabs>
          <w:tab w:val="right" w:leader="dot" w:pos="9344"/>
        </w:tabs>
        <w:rPr>
          <w:rFonts w:eastAsiaTheme="minorEastAsia"/>
          <w:noProof/>
          <w:sz w:val="22"/>
          <w:szCs w:val="22"/>
        </w:rPr>
      </w:pPr>
      <w:hyperlink w:anchor="_Toc143608086" w:history="1">
        <w:r w:rsidR="00E82FCE" w:rsidRPr="00550DC5">
          <w:rPr>
            <w:rStyle w:val="Kpr"/>
            <w:noProof/>
          </w:rPr>
          <w:t>Kısaltmalar</w:t>
        </w:r>
        <w:r w:rsidR="00E82FCE" w:rsidRPr="00550DC5">
          <w:rPr>
            <w:noProof/>
            <w:webHidden/>
          </w:rPr>
          <w:tab/>
        </w:r>
        <w:r w:rsidR="00932641">
          <w:rPr>
            <w:noProof/>
            <w:webHidden/>
          </w:rPr>
          <w:t>8</w:t>
        </w:r>
      </w:hyperlink>
    </w:p>
    <w:p w:rsidR="00E82FCE" w:rsidRPr="00550DC5" w:rsidRDefault="00A54E70" w:rsidP="00E82FCE">
      <w:pPr>
        <w:pStyle w:val="T1"/>
        <w:tabs>
          <w:tab w:val="right" w:leader="dot" w:pos="9344"/>
        </w:tabs>
        <w:rPr>
          <w:rFonts w:eastAsiaTheme="minorEastAsia"/>
          <w:noProof/>
          <w:sz w:val="22"/>
          <w:szCs w:val="22"/>
        </w:rPr>
      </w:pPr>
      <w:hyperlink w:anchor="_Toc143608087" w:history="1">
        <w:r w:rsidR="00E82FCE" w:rsidRPr="00550DC5">
          <w:rPr>
            <w:rStyle w:val="Kpr"/>
            <w:noProof/>
          </w:rPr>
          <w:t>Müdürlük Hizmet Birimlerinin Kısaltılması</w:t>
        </w:r>
        <w:r w:rsidR="00E82FCE" w:rsidRPr="00550DC5">
          <w:rPr>
            <w:noProof/>
            <w:webHidden/>
          </w:rPr>
          <w:tab/>
        </w:r>
        <w:r w:rsidR="00E82FCE" w:rsidRPr="00550DC5">
          <w:rPr>
            <w:noProof/>
            <w:webHidden/>
          </w:rPr>
          <w:fldChar w:fldCharType="begin"/>
        </w:r>
        <w:r w:rsidR="00E82FCE" w:rsidRPr="00550DC5">
          <w:rPr>
            <w:noProof/>
            <w:webHidden/>
          </w:rPr>
          <w:instrText xml:space="preserve"> PAGEREF _Toc143608087 \h </w:instrText>
        </w:r>
        <w:r w:rsidR="00E82FCE" w:rsidRPr="00550DC5">
          <w:rPr>
            <w:noProof/>
            <w:webHidden/>
          </w:rPr>
        </w:r>
        <w:r w:rsidR="00E82FCE" w:rsidRPr="00550DC5">
          <w:rPr>
            <w:noProof/>
            <w:webHidden/>
          </w:rPr>
          <w:fldChar w:fldCharType="separate"/>
        </w:r>
        <w:r w:rsidR="00932641">
          <w:rPr>
            <w:noProof/>
            <w:webHidden/>
          </w:rPr>
          <w:t xml:space="preserve"> 9</w:t>
        </w:r>
        <w:r w:rsidR="00E82FCE" w:rsidRPr="00550DC5">
          <w:rPr>
            <w:noProof/>
            <w:webHidden/>
          </w:rPr>
          <w:t xml:space="preserve"> </w:t>
        </w:r>
        <w:r w:rsidR="00E82FCE" w:rsidRPr="00550DC5">
          <w:rPr>
            <w:noProof/>
            <w:webHidden/>
          </w:rPr>
          <w:fldChar w:fldCharType="end"/>
        </w:r>
      </w:hyperlink>
    </w:p>
    <w:p w:rsidR="00E82FCE" w:rsidRPr="00550DC5" w:rsidRDefault="00A54E70" w:rsidP="00E82FCE">
      <w:pPr>
        <w:pStyle w:val="T1"/>
        <w:tabs>
          <w:tab w:val="right" w:leader="dot" w:pos="9344"/>
        </w:tabs>
        <w:rPr>
          <w:rFonts w:eastAsiaTheme="minorEastAsia"/>
          <w:noProof/>
          <w:sz w:val="22"/>
          <w:szCs w:val="22"/>
        </w:rPr>
      </w:pPr>
      <w:hyperlink w:anchor="_Toc143608088" w:history="1">
        <w:r w:rsidR="00E82FCE" w:rsidRPr="00550DC5">
          <w:rPr>
            <w:rStyle w:val="Kpr"/>
            <w:noProof/>
          </w:rPr>
          <w:t>Tanımlar</w:t>
        </w:r>
        <w:r w:rsidR="00E82FCE" w:rsidRPr="00550DC5">
          <w:rPr>
            <w:noProof/>
            <w:webHidden/>
          </w:rPr>
          <w:tab/>
        </w:r>
        <w:r w:rsidR="00E82FCE" w:rsidRPr="00550DC5">
          <w:rPr>
            <w:noProof/>
            <w:webHidden/>
          </w:rPr>
          <w:fldChar w:fldCharType="begin"/>
        </w:r>
        <w:r w:rsidR="00E82FCE" w:rsidRPr="00550DC5">
          <w:rPr>
            <w:noProof/>
            <w:webHidden/>
          </w:rPr>
          <w:instrText xml:space="preserve"> PAGEREF _Toc143608088 \h </w:instrText>
        </w:r>
        <w:r w:rsidR="00E82FCE" w:rsidRPr="00550DC5">
          <w:rPr>
            <w:noProof/>
            <w:webHidden/>
          </w:rPr>
        </w:r>
        <w:r w:rsidR="00E82FCE" w:rsidRPr="00550DC5">
          <w:rPr>
            <w:noProof/>
            <w:webHidden/>
          </w:rPr>
          <w:fldChar w:fldCharType="separate"/>
        </w:r>
        <w:r w:rsidR="00932641">
          <w:rPr>
            <w:noProof/>
            <w:webHidden/>
          </w:rPr>
          <w:t>10,11</w:t>
        </w:r>
        <w:r w:rsidR="00E82FCE" w:rsidRPr="00550DC5">
          <w:rPr>
            <w:noProof/>
            <w:webHidden/>
          </w:rPr>
          <w:t xml:space="preserve"> </w:t>
        </w:r>
        <w:r w:rsidR="00E82FCE" w:rsidRPr="00550DC5">
          <w:rPr>
            <w:noProof/>
            <w:webHidden/>
          </w:rPr>
          <w:fldChar w:fldCharType="end"/>
        </w:r>
      </w:hyperlink>
    </w:p>
    <w:p w:rsidR="00E82FCE" w:rsidRPr="00550DC5" w:rsidRDefault="00A54E70" w:rsidP="00E82FCE">
      <w:pPr>
        <w:pStyle w:val="T1"/>
        <w:tabs>
          <w:tab w:val="right" w:leader="dot" w:pos="9344"/>
        </w:tabs>
        <w:rPr>
          <w:rFonts w:eastAsiaTheme="minorEastAsia"/>
          <w:noProof/>
          <w:sz w:val="22"/>
          <w:szCs w:val="22"/>
        </w:rPr>
      </w:pPr>
      <w:hyperlink w:anchor="_Toc143608089" w:history="1">
        <w:r w:rsidR="00E82FCE" w:rsidRPr="00550DC5">
          <w:rPr>
            <w:rStyle w:val="Kpr"/>
            <w:noProof/>
          </w:rPr>
          <w:t>Giriş</w:t>
        </w:r>
        <w:r w:rsidR="00E82FCE" w:rsidRPr="00550DC5">
          <w:rPr>
            <w:noProof/>
            <w:webHidden/>
          </w:rPr>
          <w:tab/>
        </w:r>
        <w:r w:rsidR="00932641">
          <w:rPr>
            <w:noProof/>
            <w:webHidden/>
          </w:rPr>
          <w:t>12</w:t>
        </w:r>
      </w:hyperlink>
    </w:p>
    <w:p w:rsidR="00E82FCE" w:rsidRDefault="00A54E70" w:rsidP="00E82FCE">
      <w:pPr>
        <w:pStyle w:val="T1"/>
        <w:tabs>
          <w:tab w:val="left" w:pos="440"/>
          <w:tab w:val="right" w:leader="dot" w:pos="9344"/>
        </w:tabs>
        <w:rPr>
          <w:noProof/>
        </w:rPr>
      </w:pPr>
      <w:hyperlink w:anchor="_Toc143608090" w:history="1">
        <w:r w:rsidR="00E82FCE" w:rsidRPr="00550DC5">
          <w:rPr>
            <w:rStyle w:val="Kpr"/>
            <w:noProof/>
          </w:rPr>
          <w:t>1.</w:t>
        </w:r>
        <w:r w:rsidR="00E82FCE" w:rsidRPr="00550DC5">
          <w:rPr>
            <w:rFonts w:eastAsiaTheme="minorEastAsia"/>
            <w:noProof/>
            <w:sz w:val="22"/>
            <w:szCs w:val="22"/>
          </w:rPr>
          <w:tab/>
        </w:r>
        <w:r w:rsidR="00E82FCE" w:rsidRPr="00550DC5">
          <w:rPr>
            <w:rStyle w:val="Kpr"/>
            <w:noProof/>
          </w:rPr>
          <w:t>Stratejik Plan Hazırlık Süreci</w:t>
        </w:r>
        <w:r w:rsidR="00E82FCE" w:rsidRPr="00550DC5">
          <w:rPr>
            <w:noProof/>
            <w:webHidden/>
          </w:rPr>
          <w:tab/>
        </w:r>
        <w:r w:rsidR="00932641">
          <w:rPr>
            <w:noProof/>
            <w:webHidden/>
          </w:rPr>
          <w:t>13</w:t>
        </w:r>
      </w:hyperlink>
    </w:p>
    <w:p w:rsidR="00932641" w:rsidRPr="00932641" w:rsidRDefault="00932641" w:rsidP="00932641">
      <w:pPr>
        <w:rPr>
          <w:rFonts w:eastAsiaTheme="minorEastAsia"/>
        </w:rPr>
      </w:pPr>
      <w:r>
        <w:rPr>
          <w:rFonts w:eastAsiaTheme="minorEastAsia"/>
        </w:rPr>
        <w:t>Teşkilat şeması…………………………………………………………………………………...14</w:t>
      </w:r>
    </w:p>
    <w:p w:rsidR="00E82FCE" w:rsidRPr="00550DC5" w:rsidRDefault="00A54E70" w:rsidP="00E82FCE">
      <w:pPr>
        <w:pStyle w:val="T2"/>
      </w:pPr>
      <w:hyperlink w:anchor="_Toc143608091" w:history="1">
        <w:r w:rsidR="00E82FCE" w:rsidRPr="00550DC5">
          <w:rPr>
            <w:rStyle w:val="Kpr"/>
          </w:rPr>
          <w:t>1.1.</w:t>
        </w:r>
        <w:r w:rsidR="00E82FCE" w:rsidRPr="00550DC5">
          <w:tab/>
        </w:r>
        <w:r w:rsidR="00E82FCE" w:rsidRPr="00550DC5">
          <w:rPr>
            <w:rStyle w:val="Kpr"/>
          </w:rPr>
          <w:t>Genelge ve Hazırlık Programı</w:t>
        </w:r>
        <w:r w:rsidR="00E82FCE" w:rsidRPr="00550DC5">
          <w:rPr>
            <w:webHidden/>
          </w:rPr>
          <w:tab/>
        </w:r>
        <w:r w:rsidR="00932641">
          <w:rPr>
            <w:webHidden/>
          </w:rPr>
          <w:t>15</w:t>
        </w:r>
      </w:hyperlink>
    </w:p>
    <w:p w:rsidR="00E82FCE" w:rsidRPr="00550DC5" w:rsidRDefault="00A54E70" w:rsidP="00E82FCE">
      <w:pPr>
        <w:pStyle w:val="T2"/>
      </w:pPr>
      <w:hyperlink w:anchor="_Toc143608092" w:history="1">
        <w:r w:rsidR="00E82FCE" w:rsidRPr="00550DC5">
          <w:rPr>
            <w:rStyle w:val="Kpr"/>
          </w:rPr>
          <w:t>1.2.</w:t>
        </w:r>
        <w:r w:rsidR="00E82FCE" w:rsidRPr="00550DC5">
          <w:tab/>
        </w:r>
        <w:r w:rsidR="00E82FCE" w:rsidRPr="00550DC5">
          <w:rPr>
            <w:rStyle w:val="Kpr"/>
          </w:rPr>
          <w:t>Ekip ve Kurullar</w:t>
        </w:r>
        <w:r w:rsidR="00E82FCE" w:rsidRPr="00550DC5">
          <w:rPr>
            <w:webHidden/>
          </w:rPr>
          <w:tab/>
        </w:r>
        <w:r w:rsidR="00932641">
          <w:rPr>
            <w:webHidden/>
          </w:rPr>
          <w:t>16</w:t>
        </w:r>
      </w:hyperlink>
      <w:r w:rsidR="00932641">
        <w:t>,17</w:t>
      </w:r>
    </w:p>
    <w:p w:rsidR="00E82FCE" w:rsidRPr="00550DC5" w:rsidRDefault="00A54E70" w:rsidP="00E82FCE">
      <w:pPr>
        <w:pStyle w:val="T2"/>
      </w:pPr>
      <w:hyperlink w:anchor="_Toc143608093" w:history="1">
        <w:r w:rsidR="00E82FCE" w:rsidRPr="00550DC5">
          <w:rPr>
            <w:rStyle w:val="Kpr"/>
          </w:rPr>
          <w:t>1.3.</w:t>
        </w:r>
        <w:r w:rsidR="00E82FCE" w:rsidRPr="00550DC5">
          <w:tab/>
        </w:r>
        <w:r w:rsidR="00E82FCE" w:rsidRPr="00550DC5">
          <w:rPr>
            <w:rStyle w:val="Kpr"/>
          </w:rPr>
          <w:t>Çalışma Takvimi</w:t>
        </w:r>
        <w:r w:rsidR="00E82FCE" w:rsidRPr="00550DC5">
          <w:rPr>
            <w:webHidden/>
          </w:rPr>
          <w:tab/>
        </w:r>
        <w:r w:rsidR="00932641">
          <w:rPr>
            <w:webHidden/>
          </w:rPr>
          <w:t>18</w:t>
        </w:r>
      </w:hyperlink>
    </w:p>
    <w:p w:rsidR="00E82FCE" w:rsidRPr="00550DC5" w:rsidRDefault="00A54E70" w:rsidP="00E82FCE">
      <w:pPr>
        <w:pStyle w:val="T1"/>
        <w:tabs>
          <w:tab w:val="left" w:pos="440"/>
          <w:tab w:val="right" w:leader="dot" w:pos="9344"/>
        </w:tabs>
        <w:rPr>
          <w:rFonts w:eastAsiaTheme="minorEastAsia"/>
          <w:noProof/>
          <w:sz w:val="22"/>
          <w:szCs w:val="22"/>
        </w:rPr>
      </w:pPr>
      <w:hyperlink w:anchor="_Toc143608094" w:history="1">
        <w:r w:rsidR="00E82FCE" w:rsidRPr="00550DC5">
          <w:rPr>
            <w:rStyle w:val="Kpr"/>
            <w:noProof/>
          </w:rPr>
          <w:t>2.</w:t>
        </w:r>
        <w:r w:rsidR="00E82FCE" w:rsidRPr="00550DC5">
          <w:rPr>
            <w:rFonts w:eastAsiaTheme="minorEastAsia"/>
            <w:noProof/>
            <w:sz w:val="22"/>
            <w:szCs w:val="22"/>
          </w:rPr>
          <w:tab/>
        </w:r>
        <w:r w:rsidR="00E82FCE" w:rsidRPr="00550DC5">
          <w:rPr>
            <w:rStyle w:val="Kpr"/>
            <w:noProof/>
          </w:rPr>
          <w:t>Durum Analizi</w:t>
        </w:r>
        <w:r w:rsidR="00E82FCE" w:rsidRPr="00550DC5">
          <w:rPr>
            <w:noProof/>
            <w:webHidden/>
          </w:rPr>
          <w:tab/>
        </w:r>
        <w:r w:rsidR="00932641">
          <w:rPr>
            <w:noProof/>
            <w:webHidden/>
          </w:rPr>
          <w:t>18</w:t>
        </w:r>
      </w:hyperlink>
    </w:p>
    <w:p w:rsidR="00E82FCE" w:rsidRPr="00550DC5" w:rsidRDefault="00A54E70" w:rsidP="00E82FCE">
      <w:pPr>
        <w:pStyle w:val="T2"/>
      </w:pPr>
      <w:hyperlink w:anchor="_Toc143608095" w:history="1">
        <w:r w:rsidR="00E82FCE" w:rsidRPr="00550DC5">
          <w:rPr>
            <w:rStyle w:val="Kpr"/>
          </w:rPr>
          <w:t>2.1.</w:t>
        </w:r>
        <w:r w:rsidR="00E82FCE" w:rsidRPr="00550DC5">
          <w:tab/>
        </w:r>
        <w:r w:rsidR="00E82FCE" w:rsidRPr="00550DC5">
          <w:rPr>
            <w:rStyle w:val="Kpr"/>
          </w:rPr>
          <w:t>Kurumsal Tarihçe</w:t>
        </w:r>
        <w:r w:rsidR="00E82FCE" w:rsidRPr="00550DC5">
          <w:rPr>
            <w:webHidden/>
          </w:rPr>
          <w:tab/>
        </w:r>
        <w:r w:rsidR="00E82FCE" w:rsidRPr="00550DC5">
          <w:rPr>
            <w:webHidden/>
          </w:rPr>
          <w:fldChar w:fldCharType="begin"/>
        </w:r>
        <w:r w:rsidR="00E82FCE" w:rsidRPr="00550DC5">
          <w:rPr>
            <w:webHidden/>
          </w:rPr>
          <w:instrText xml:space="preserve"> PAGEREF _Toc143608095 \h </w:instrText>
        </w:r>
        <w:r w:rsidR="00E82FCE" w:rsidRPr="00550DC5">
          <w:rPr>
            <w:webHidden/>
          </w:rPr>
        </w:r>
        <w:r w:rsidR="00E82FCE" w:rsidRPr="00550DC5">
          <w:rPr>
            <w:webHidden/>
          </w:rPr>
          <w:fldChar w:fldCharType="separate"/>
        </w:r>
        <w:r w:rsidR="00E82FCE" w:rsidRPr="00550DC5">
          <w:rPr>
            <w:webHidden/>
          </w:rPr>
          <w:t>19</w:t>
        </w:r>
        <w:r w:rsidR="00E82FCE" w:rsidRPr="00550DC5">
          <w:rPr>
            <w:webHidden/>
          </w:rPr>
          <w:fldChar w:fldCharType="end"/>
        </w:r>
      </w:hyperlink>
    </w:p>
    <w:p w:rsidR="00E82FCE" w:rsidRPr="00550DC5" w:rsidRDefault="00A54E70" w:rsidP="00E82FCE">
      <w:pPr>
        <w:pStyle w:val="T2"/>
      </w:pPr>
      <w:hyperlink w:anchor="_Toc143608096" w:history="1">
        <w:r w:rsidR="00E82FCE" w:rsidRPr="00550DC5">
          <w:rPr>
            <w:rStyle w:val="Kpr"/>
          </w:rPr>
          <w:t>2.2.</w:t>
        </w:r>
        <w:r w:rsidR="00E82FCE" w:rsidRPr="00550DC5">
          <w:tab/>
        </w:r>
        <w:r w:rsidR="00E82FCE" w:rsidRPr="00550DC5">
          <w:rPr>
            <w:rStyle w:val="Kpr"/>
          </w:rPr>
          <w:t>Uygulanmakta Olan Planın Değerlendirilmesi</w:t>
        </w:r>
        <w:r w:rsidR="00E82FCE" w:rsidRPr="00550DC5">
          <w:rPr>
            <w:webHidden/>
          </w:rPr>
          <w:tab/>
        </w:r>
        <w:r w:rsidR="00932641">
          <w:rPr>
            <w:webHidden/>
          </w:rPr>
          <w:t>19,20,21</w:t>
        </w:r>
      </w:hyperlink>
    </w:p>
    <w:p w:rsidR="00E82FCE" w:rsidRPr="00550DC5" w:rsidRDefault="00A54E70" w:rsidP="00E82FCE">
      <w:pPr>
        <w:pStyle w:val="T2"/>
      </w:pPr>
      <w:hyperlink w:anchor="_Toc143608097" w:history="1">
        <w:r w:rsidR="00E82FCE" w:rsidRPr="00550DC5">
          <w:rPr>
            <w:rStyle w:val="Kpr"/>
          </w:rPr>
          <w:t>2.3.</w:t>
        </w:r>
        <w:r w:rsidR="00E82FCE" w:rsidRPr="00550DC5">
          <w:tab/>
        </w:r>
        <w:r w:rsidR="00E82FCE" w:rsidRPr="00550DC5">
          <w:rPr>
            <w:rStyle w:val="Kpr"/>
          </w:rPr>
          <w:t>Mevzuat Analizi</w:t>
        </w:r>
        <w:r w:rsidR="00E82FCE" w:rsidRPr="00550DC5">
          <w:rPr>
            <w:webHidden/>
          </w:rPr>
          <w:tab/>
        </w:r>
        <w:r w:rsidR="00932641">
          <w:rPr>
            <w:webHidden/>
          </w:rPr>
          <w:t>21,22,23</w:t>
        </w:r>
      </w:hyperlink>
    </w:p>
    <w:p w:rsidR="00E82FCE" w:rsidRPr="00550DC5" w:rsidRDefault="00A54E70" w:rsidP="00E82FCE">
      <w:pPr>
        <w:pStyle w:val="T2"/>
      </w:pPr>
      <w:hyperlink w:anchor="_Toc143608098" w:history="1">
        <w:r w:rsidR="00E82FCE" w:rsidRPr="00550DC5">
          <w:rPr>
            <w:rStyle w:val="Kpr"/>
          </w:rPr>
          <w:t>2.4.</w:t>
        </w:r>
        <w:r w:rsidR="00E82FCE" w:rsidRPr="00550DC5">
          <w:tab/>
        </w:r>
        <w:r w:rsidR="00E82FCE" w:rsidRPr="00550DC5">
          <w:rPr>
            <w:rStyle w:val="Kpr"/>
          </w:rPr>
          <w:t>Üst Politika Belgeleri Analizi</w:t>
        </w:r>
        <w:r w:rsidR="00E82FCE" w:rsidRPr="00550DC5">
          <w:rPr>
            <w:webHidden/>
          </w:rPr>
          <w:tab/>
        </w:r>
        <w:r w:rsidR="00932641">
          <w:rPr>
            <w:webHidden/>
          </w:rPr>
          <w:t>24,25</w:t>
        </w:r>
      </w:hyperlink>
    </w:p>
    <w:p w:rsidR="00E82FCE" w:rsidRPr="00550DC5" w:rsidRDefault="00A54E70" w:rsidP="00E82FCE">
      <w:pPr>
        <w:pStyle w:val="T2"/>
      </w:pPr>
      <w:hyperlink w:anchor="_Toc143608099" w:history="1">
        <w:r w:rsidR="00E82FCE" w:rsidRPr="00550DC5">
          <w:rPr>
            <w:rStyle w:val="Kpr"/>
          </w:rPr>
          <w:t>2.5.Faaliyet Alanları İle Ürün ve Hizmetlerin Belirlenmesi</w:t>
        </w:r>
        <w:r w:rsidR="00E82FCE" w:rsidRPr="00550DC5">
          <w:rPr>
            <w:webHidden/>
          </w:rPr>
          <w:tab/>
        </w:r>
        <w:r w:rsidR="00932641">
          <w:rPr>
            <w:webHidden/>
          </w:rPr>
          <w:t>26,27,28,29,30</w:t>
        </w:r>
      </w:hyperlink>
    </w:p>
    <w:p w:rsidR="00E82FCE" w:rsidRDefault="00A54E70" w:rsidP="00E82FCE">
      <w:pPr>
        <w:pStyle w:val="T2"/>
      </w:pPr>
      <w:hyperlink w:anchor="_Toc143608100" w:history="1">
        <w:r w:rsidR="00E82FCE" w:rsidRPr="00550DC5">
          <w:rPr>
            <w:rStyle w:val="Kpr"/>
          </w:rPr>
          <w:t>2.6.</w:t>
        </w:r>
        <w:r w:rsidR="00E82FCE" w:rsidRPr="00550DC5">
          <w:tab/>
        </w:r>
        <w:r w:rsidR="00E82FCE" w:rsidRPr="00550DC5">
          <w:rPr>
            <w:rStyle w:val="Kpr"/>
          </w:rPr>
          <w:t>Paydaş Analizi</w:t>
        </w:r>
        <w:r w:rsidR="00E82FCE" w:rsidRPr="00550DC5">
          <w:rPr>
            <w:webHidden/>
          </w:rPr>
          <w:tab/>
        </w:r>
        <w:r w:rsidR="00932641">
          <w:rPr>
            <w:webHidden/>
          </w:rPr>
          <w:t>31,32</w:t>
        </w:r>
      </w:hyperlink>
    </w:p>
    <w:p w:rsidR="00932641" w:rsidRDefault="00932641" w:rsidP="00932641">
      <w:r>
        <w:t>İç Paydaş………………………………………………………………………33,34,35,36,37,38</w:t>
      </w:r>
    </w:p>
    <w:p w:rsidR="00932641" w:rsidRPr="00932641" w:rsidRDefault="00932641" w:rsidP="00932641">
      <w:r>
        <w:t>Dış Paydaş…………………………………………………………………….39,40,41,42,43,44</w:t>
      </w:r>
    </w:p>
    <w:p w:rsidR="00E82FCE" w:rsidRPr="00550DC5" w:rsidRDefault="00A54E70" w:rsidP="00E82FCE">
      <w:pPr>
        <w:pStyle w:val="T2"/>
      </w:pPr>
      <w:hyperlink w:anchor="_Toc143608101" w:history="1">
        <w:r w:rsidR="00E82FCE" w:rsidRPr="00550DC5">
          <w:rPr>
            <w:rStyle w:val="Kpr"/>
          </w:rPr>
          <w:t>2.7.</w:t>
        </w:r>
        <w:r w:rsidR="00E82FCE" w:rsidRPr="00550DC5">
          <w:tab/>
        </w:r>
        <w:r w:rsidR="00E82FCE" w:rsidRPr="00550DC5">
          <w:rPr>
            <w:rStyle w:val="Kpr"/>
          </w:rPr>
          <w:t>Kuruluş İçi Analiz</w:t>
        </w:r>
        <w:r w:rsidR="00E82FCE" w:rsidRPr="00550DC5">
          <w:rPr>
            <w:webHidden/>
          </w:rPr>
          <w:tab/>
        </w:r>
        <w:r w:rsidR="00932641">
          <w:rPr>
            <w:webHidden/>
          </w:rPr>
          <w:t>45,46</w:t>
        </w:r>
      </w:hyperlink>
    </w:p>
    <w:p w:rsidR="00E82FCE" w:rsidRPr="00550DC5" w:rsidRDefault="00A54E70" w:rsidP="00E82FCE">
      <w:pPr>
        <w:pStyle w:val="T3"/>
        <w:tabs>
          <w:tab w:val="right" w:leader="dot" w:pos="9344"/>
        </w:tabs>
        <w:rPr>
          <w:rFonts w:ascii="Times New Roman" w:hAnsi="Times New Roman"/>
          <w:noProof/>
        </w:rPr>
      </w:pPr>
      <w:hyperlink w:anchor="_Toc143608102" w:history="1">
        <w:r w:rsidR="00E82FCE" w:rsidRPr="00550DC5">
          <w:rPr>
            <w:rStyle w:val="Kpr"/>
            <w:rFonts w:ascii="Times New Roman" w:hAnsi="Times New Roman"/>
            <w:noProof/>
          </w:rPr>
          <w:t>2.7.1. Kurum Kültürü Analizi</w:t>
        </w:r>
        <w:r w:rsidR="00E82FCE" w:rsidRPr="00550DC5">
          <w:rPr>
            <w:rFonts w:ascii="Times New Roman" w:hAnsi="Times New Roman"/>
            <w:noProof/>
            <w:webHidden/>
          </w:rPr>
          <w:tab/>
        </w:r>
        <w:r w:rsidR="00932641">
          <w:rPr>
            <w:rFonts w:ascii="Times New Roman" w:hAnsi="Times New Roman"/>
            <w:noProof/>
            <w:webHidden/>
          </w:rPr>
          <w:t>46</w:t>
        </w:r>
      </w:hyperlink>
      <w:r w:rsidR="00932641">
        <w:rPr>
          <w:rFonts w:ascii="Times New Roman" w:hAnsi="Times New Roman"/>
          <w:noProof/>
        </w:rPr>
        <w:t>,47</w:t>
      </w:r>
    </w:p>
    <w:p w:rsidR="00E82FCE" w:rsidRPr="00550DC5" w:rsidRDefault="00A54E70" w:rsidP="00E82FCE">
      <w:pPr>
        <w:pStyle w:val="T3"/>
        <w:tabs>
          <w:tab w:val="right" w:leader="dot" w:pos="9344"/>
        </w:tabs>
        <w:rPr>
          <w:rFonts w:ascii="Times New Roman" w:hAnsi="Times New Roman"/>
          <w:noProof/>
        </w:rPr>
      </w:pPr>
      <w:hyperlink w:anchor="_Toc143608105" w:history="1">
        <w:r w:rsidR="00E82FCE">
          <w:rPr>
            <w:rStyle w:val="Kpr"/>
            <w:rFonts w:ascii="Times New Roman" w:hAnsi="Times New Roman"/>
            <w:noProof/>
          </w:rPr>
          <w:t>2.7.2</w:t>
        </w:r>
        <w:r w:rsidR="00E82FCE" w:rsidRPr="00550DC5">
          <w:rPr>
            <w:rStyle w:val="Kpr"/>
            <w:rFonts w:ascii="Times New Roman" w:hAnsi="Times New Roman"/>
            <w:noProof/>
          </w:rPr>
          <w:t>.Teknolojik Kaynaklar</w:t>
        </w:r>
        <w:r w:rsidR="00E82FCE" w:rsidRPr="00550DC5">
          <w:rPr>
            <w:rFonts w:ascii="Times New Roman" w:hAnsi="Times New Roman"/>
            <w:noProof/>
            <w:webHidden/>
          </w:rPr>
          <w:tab/>
        </w:r>
        <w:r w:rsidR="00932641">
          <w:rPr>
            <w:rFonts w:ascii="Times New Roman" w:hAnsi="Times New Roman"/>
            <w:noProof/>
            <w:webHidden/>
          </w:rPr>
          <w:t>48</w:t>
        </w:r>
      </w:hyperlink>
    </w:p>
    <w:p w:rsidR="00E82FCE" w:rsidRPr="00550DC5" w:rsidRDefault="00A54E70" w:rsidP="00E82FCE">
      <w:pPr>
        <w:pStyle w:val="T3"/>
        <w:tabs>
          <w:tab w:val="right" w:leader="dot" w:pos="9344"/>
        </w:tabs>
        <w:rPr>
          <w:rFonts w:ascii="Times New Roman" w:hAnsi="Times New Roman"/>
          <w:noProof/>
        </w:rPr>
      </w:pPr>
      <w:hyperlink w:anchor="_Toc143608106" w:history="1">
        <w:r w:rsidR="00E82FCE">
          <w:rPr>
            <w:rStyle w:val="Kpr"/>
            <w:rFonts w:ascii="Times New Roman" w:hAnsi="Times New Roman"/>
            <w:noProof/>
            <w:snapToGrid w:val="0"/>
          </w:rPr>
          <w:t>2.7.3</w:t>
        </w:r>
        <w:r w:rsidR="00E82FCE" w:rsidRPr="00550DC5">
          <w:rPr>
            <w:rStyle w:val="Kpr"/>
            <w:rFonts w:ascii="Times New Roman" w:hAnsi="Times New Roman"/>
            <w:noProof/>
            <w:snapToGrid w:val="0"/>
          </w:rPr>
          <w:t>.Fiziki Kaynak Analizi</w:t>
        </w:r>
        <w:r w:rsidR="00E82FCE" w:rsidRPr="00550DC5">
          <w:rPr>
            <w:rFonts w:ascii="Times New Roman" w:hAnsi="Times New Roman"/>
            <w:noProof/>
            <w:webHidden/>
          </w:rPr>
          <w:tab/>
        </w:r>
        <w:r w:rsidR="00932641">
          <w:rPr>
            <w:rFonts w:ascii="Times New Roman" w:hAnsi="Times New Roman"/>
            <w:noProof/>
            <w:webHidden/>
          </w:rPr>
          <w:t>48</w:t>
        </w:r>
      </w:hyperlink>
    </w:p>
    <w:p w:rsidR="00E82FCE" w:rsidRPr="00550DC5" w:rsidRDefault="00A54E70" w:rsidP="00E82FCE">
      <w:pPr>
        <w:pStyle w:val="T3"/>
        <w:tabs>
          <w:tab w:val="right" w:leader="dot" w:pos="9344"/>
        </w:tabs>
        <w:rPr>
          <w:rFonts w:ascii="Times New Roman" w:hAnsi="Times New Roman"/>
          <w:noProof/>
        </w:rPr>
      </w:pPr>
      <w:hyperlink w:anchor="_Toc143608107" w:history="1">
        <w:r w:rsidR="00E82FCE">
          <w:rPr>
            <w:rStyle w:val="Kpr"/>
            <w:rFonts w:ascii="Times New Roman" w:hAnsi="Times New Roman"/>
            <w:noProof/>
          </w:rPr>
          <w:t>2.7.4</w:t>
        </w:r>
        <w:r w:rsidR="00E82FCE" w:rsidRPr="00550DC5">
          <w:rPr>
            <w:rStyle w:val="Kpr"/>
            <w:rFonts w:ascii="Times New Roman" w:hAnsi="Times New Roman"/>
            <w:noProof/>
          </w:rPr>
          <w:t>.Mali Kaynaklar</w:t>
        </w:r>
        <w:r w:rsidR="00E82FCE" w:rsidRPr="00550DC5">
          <w:rPr>
            <w:rFonts w:ascii="Times New Roman" w:hAnsi="Times New Roman"/>
            <w:noProof/>
            <w:webHidden/>
          </w:rPr>
          <w:tab/>
        </w:r>
        <w:r w:rsidR="00932641">
          <w:rPr>
            <w:rFonts w:ascii="Times New Roman" w:hAnsi="Times New Roman"/>
            <w:noProof/>
            <w:webHidden/>
          </w:rPr>
          <w:t>49</w:t>
        </w:r>
      </w:hyperlink>
    </w:p>
    <w:p w:rsidR="00E82FCE" w:rsidRPr="00550DC5" w:rsidRDefault="00A54E70" w:rsidP="00E82FCE">
      <w:pPr>
        <w:pStyle w:val="T2"/>
      </w:pPr>
      <w:hyperlink w:anchor="_Toc143608108" w:history="1">
        <w:r w:rsidR="00E82FCE" w:rsidRPr="00550DC5">
          <w:rPr>
            <w:rStyle w:val="Kpr"/>
          </w:rPr>
          <w:t>2.8.PESTLE Analizi</w:t>
        </w:r>
        <w:r w:rsidR="00E82FCE" w:rsidRPr="00550DC5">
          <w:rPr>
            <w:webHidden/>
          </w:rPr>
          <w:tab/>
        </w:r>
        <w:r w:rsidR="00932641">
          <w:rPr>
            <w:webHidden/>
          </w:rPr>
          <w:t>50</w:t>
        </w:r>
      </w:hyperlink>
    </w:p>
    <w:p w:rsidR="00E82FCE" w:rsidRPr="00550DC5" w:rsidRDefault="00A54E70" w:rsidP="00E82FCE">
      <w:pPr>
        <w:pStyle w:val="T3"/>
        <w:tabs>
          <w:tab w:val="right" w:leader="dot" w:pos="9344"/>
        </w:tabs>
        <w:rPr>
          <w:rFonts w:ascii="Times New Roman" w:hAnsi="Times New Roman"/>
          <w:noProof/>
        </w:rPr>
      </w:pPr>
      <w:hyperlink w:anchor="_Toc143608109" w:history="1">
        <w:r w:rsidR="00E82FCE" w:rsidRPr="00550DC5">
          <w:rPr>
            <w:rStyle w:val="Kpr"/>
            <w:rFonts w:ascii="Times New Roman" w:hAnsi="Times New Roman"/>
            <w:noProof/>
          </w:rPr>
          <w:t>2.8.1.Politik Faktörler</w:t>
        </w:r>
        <w:r w:rsidR="00E82FCE" w:rsidRPr="00550DC5">
          <w:rPr>
            <w:rFonts w:ascii="Times New Roman" w:hAnsi="Times New Roman"/>
            <w:noProof/>
            <w:webHidden/>
          </w:rPr>
          <w:tab/>
        </w:r>
      </w:hyperlink>
      <w:r w:rsidR="00F306C3">
        <w:rPr>
          <w:rFonts w:ascii="Times New Roman" w:hAnsi="Times New Roman"/>
          <w:noProof/>
        </w:rPr>
        <w:t>50</w:t>
      </w:r>
    </w:p>
    <w:p w:rsidR="00E82FCE" w:rsidRPr="00550DC5" w:rsidRDefault="00A54E70" w:rsidP="00E82FCE">
      <w:pPr>
        <w:pStyle w:val="T3"/>
        <w:tabs>
          <w:tab w:val="right" w:leader="dot" w:pos="9344"/>
        </w:tabs>
        <w:rPr>
          <w:rFonts w:ascii="Times New Roman" w:hAnsi="Times New Roman"/>
          <w:noProof/>
        </w:rPr>
      </w:pPr>
      <w:hyperlink w:anchor="_Toc143608110" w:history="1">
        <w:r w:rsidR="00E82FCE" w:rsidRPr="00550DC5">
          <w:rPr>
            <w:rStyle w:val="Kpr"/>
            <w:rFonts w:ascii="Times New Roman" w:hAnsi="Times New Roman"/>
            <w:noProof/>
          </w:rPr>
          <w:t>2.8.2.Ekonomik Faktörler</w:t>
        </w:r>
        <w:r w:rsidR="00E82FCE" w:rsidRPr="00550DC5">
          <w:rPr>
            <w:rFonts w:ascii="Times New Roman" w:hAnsi="Times New Roman"/>
            <w:noProof/>
            <w:webHidden/>
          </w:rPr>
          <w:tab/>
        </w:r>
      </w:hyperlink>
      <w:r w:rsidR="00F306C3">
        <w:rPr>
          <w:rFonts w:ascii="Times New Roman" w:hAnsi="Times New Roman"/>
          <w:noProof/>
        </w:rPr>
        <w:t>50</w:t>
      </w:r>
    </w:p>
    <w:p w:rsidR="00E82FCE" w:rsidRPr="00550DC5" w:rsidRDefault="00A54E70" w:rsidP="00E82FCE">
      <w:pPr>
        <w:pStyle w:val="T3"/>
        <w:tabs>
          <w:tab w:val="right" w:leader="dot" w:pos="9344"/>
        </w:tabs>
        <w:rPr>
          <w:rFonts w:ascii="Times New Roman" w:hAnsi="Times New Roman"/>
          <w:noProof/>
        </w:rPr>
      </w:pPr>
      <w:hyperlink w:anchor="_Toc143608111" w:history="1">
        <w:r w:rsidR="00E82FCE" w:rsidRPr="00550DC5">
          <w:rPr>
            <w:rStyle w:val="Kpr"/>
            <w:rFonts w:ascii="Times New Roman" w:hAnsi="Times New Roman"/>
            <w:noProof/>
          </w:rPr>
          <w:t>2.8.3.Sosyokültürel Faktörler</w:t>
        </w:r>
        <w:r w:rsidR="00E82FCE" w:rsidRPr="00550DC5">
          <w:rPr>
            <w:rFonts w:ascii="Times New Roman" w:hAnsi="Times New Roman"/>
            <w:noProof/>
            <w:webHidden/>
          </w:rPr>
          <w:tab/>
        </w:r>
      </w:hyperlink>
      <w:r w:rsidR="00F306C3">
        <w:rPr>
          <w:rFonts w:ascii="Times New Roman" w:hAnsi="Times New Roman"/>
          <w:noProof/>
        </w:rPr>
        <w:t>51</w:t>
      </w:r>
    </w:p>
    <w:p w:rsidR="00E82FCE" w:rsidRPr="00550DC5" w:rsidRDefault="00A54E70" w:rsidP="00E82FCE">
      <w:pPr>
        <w:pStyle w:val="T3"/>
        <w:tabs>
          <w:tab w:val="right" w:leader="dot" w:pos="9344"/>
        </w:tabs>
        <w:rPr>
          <w:rFonts w:ascii="Times New Roman" w:hAnsi="Times New Roman"/>
          <w:noProof/>
        </w:rPr>
      </w:pPr>
      <w:hyperlink w:anchor="_Toc143608112" w:history="1">
        <w:r w:rsidR="00E82FCE" w:rsidRPr="00550DC5">
          <w:rPr>
            <w:rStyle w:val="Kpr"/>
            <w:rFonts w:ascii="Times New Roman" w:hAnsi="Times New Roman"/>
            <w:noProof/>
          </w:rPr>
          <w:t>2.8.4.Teknolojik Faktörler</w:t>
        </w:r>
        <w:r w:rsidR="00E82FCE" w:rsidRPr="00550DC5">
          <w:rPr>
            <w:rFonts w:ascii="Times New Roman" w:hAnsi="Times New Roman"/>
            <w:noProof/>
            <w:webHidden/>
          </w:rPr>
          <w:tab/>
        </w:r>
        <w:r w:rsidR="00F306C3">
          <w:rPr>
            <w:rFonts w:ascii="Times New Roman" w:hAnsi="Times New Roman"/>
            <w:noProof/>
            <w:webHidden/>
          </w:rPr>
          <w:t>52</w:t>
        </w:r>
      </w:hyperlink>
    </w:p>
    <w:p w:rsidR="00E82FCE" w:rsidRPr="00550DC5" w:rsidRDefault="00A54E70" w:rsidP="00E82FCE">
      <w:pPr>
        <w:pStyle w:val="T3"/>
        <w:tabs>
          <w:tab w:val="right" w:leader="dot" w:pos="9344"/>
        </w:tabs>
        <w:rPr>
          <w:rFonts w:ascii="Times New Roman" w:hAnsi="Times New Roman"/>
          <w:noProof/>
        </w:rPr>
      </w:pPr>
      <w:hyperlink w:anchor="_Toc143608113" w:history="1">
        <w:r w:rsidR="00E82FCE" w:rsidRPr="00550DC5">
          <w:rPr>
            <w:rStyle w:val="Kpr"/>
            <w:rFonts w:ascii="Times New Roman" w:hAnsi="Times New Roman"/>
            <w:noProof/>
          </w:rPr>
          <w:t>2.8.5.Yasal Faktörler</w:t>
        </w:r>
        <w:r w:rsidR="00E82FCE" w:rsidRPr="00550DC5">
          <w:rPr>
            <w:rFonts w:ascii="Times New Roman" w:hAnsi="Times New Roman"/>
            <w:noProof/>
            <w:webHidden/>
          </w:rPr>
          <w:tab/>
        </w:r>
        <w:r w:rsidR="00F306C3">
          <w:rPr>
            <w:rFonts w:ascii="Times New Roman" w:hAnsi="Times New Roman"/>
            <w:noProof/>
            <w:webHidden/>
          </w:rPr>
          <w:t>53</w:t>
        </w:r>
      </w:hyperlink>
    </w:p>
    <w:p w:rsidR="00E82FCE" w:rsidRPr="00550DC5" w:rsidRDefault="00A54E70" w:rsidP="00E82FCE">
      <w:pPr>
        <w:pStyle w:val="T3"/>
        <w:tabs>
          <w:tab w:val="right" w:leader="dot" w:pos="9344"/>
        </w:tabs>
        <w:rPr>
          <w:rFonts w:ascii="Times New Roman" w:hAnsi="Times New Roman"/>
          <w:noProof/>
        </w:rPr>
      </w:pPr>
      <w:hyperlink w:anchor="_Toc143608114" w:history="1">
        <w:r w:rsidR="00E82FCE" w:rsidRPr="00550DC5">
          <w:rPr>
            <w:rStyle w:val="Kpr"/>
            <w:rFonts w:ascii="Times New Roman" w:hAnsi="Times New Roman"/>
            <w:noProof/>
          </w:rPr>
          <w:t>2.8.6.Çevresel Faktörler</w:t>
        </w:r>
        <w:r w:rsidR="00E82FCE" w:rsidRPr="00550DC5">
          <w:rPr>
            <w:rFonts w:ascii="Times New Roman" w:hAnsi="Times New Roman"/>
            <w:noProof/>
            <w:webHidden/>
          </w:rPr>
          <w:tab/>
        </w:r>
        <w:r w:rsidR="00F306C3">
          <w:rPr>
            <w:rFonts w:ascii="Times New Roman" w:hAnsi="Times New Roman"/>
            <w:noProof/>
            <w:webHidden/>
          </w:rPr>
          <w:t>53</w:t>
        </w:r>
        <w:bookmarkStart w:id="12" w:name="_GoBack"/>
        <w:bookmarkEnd w:id="12"/>
      </w:hyperlink>
    </w:p>
    <w:p w:rsidR="00E82FCE" w:rsidRPr="00550DC5" w:rsidRDefault="00A54E70" w:rsidP="00E82FCE">
      <w:pPr>
        <w:pStyle w:val="T2"/>
      </w:pPr>
      <w:hyperlink w:anchor="_Toc143608115" w:history="1">
        <w:r w:rsidR="00E82FCE" w:rsidRPr="00550DC5">
          <w:rPr>
            <w:rStyle w:val="Kpr"/>
          </w:rPr>
          <w:t>2.9.GZFT Analizi</w:t>
        </w:r>
        <w:r w:rsidR="00E82FCE" w:rsidRPr="00550DC5">
          <w:rPr>
            <w:webHidden/>
          </w:rPr>
          <w:tab/>
        </w:r>
        <w:r w:rsidR="00932641">
          <w:rPr>
            <w:webHidden/>
          </w:rPr>
          <w:t>54</w:t>
        </w:r>
      </w:hyperlink>
    </w:p>
    <w:p w:rsidR="00E82FCE" w:rsidRPr="00550DC5" w:rsidRDefault="00A54E70" w:rsidP="00E82FCE">
      <w:pPr>
        <w:pStyle w:val="T3"/>
        <w:tabs>
          <w:tab w:val="right" w:leader="dot" w:pos="9344"/>
        </w:tabs>
        <w:rPr>
          <w:rFonts w:ascii="Times New Roman" w:hAnsi="Times New Roman"/>
          <w:noProof/>
        </w:rPr>
      </w:pPr>
      <w:hyperlink w:anchor="_Toc143608116" w:history="1">
        <w:r w:rsidR="00E82FCE" w:rsidRPr="00550DC5">
          <w:rPr>
            <w:rStyle w:val="Kpr"/>
            <w:rFonts w:ascii="Times New Roman" w:hAnsi="Times New Roman"/>
            <w:noProof/>
          </w:rPr>
          <w:t>2.9.1.GÜÇLÜ YÖNLER</w:t>
        </w:r>
        <w:r w:rsidR="00E82FCE" w:rsidRPr="00550DC5">
          <w:rPr>
            <w:rFonts w:ascii="Times New Roman" w:hAnsi="Times New Roman"/>
            <w:noProof/>
            <w:webHidden/>
          </w:rPr>
          <w:tab/>
        </w:r>
        <w:r w:rsidR="00932641">
          <w:rPr>
            <w:rFonts w:ascii="Times New Roman" w:hAnsi="Times New Roman"/>
            <w:noProof/>
            <w:webHidden/>
          </w:rPr>
          <w:t>55</w:t>
        </w:r>
      </w:hyperlink>
    </w:p>
    <w:p w:rsidR="00E82FCE" w:rsidRDefault="00A54E70" w:rsidP="00E82FCE">
      <w:pPr>
        <w:pStyle w:val="T3"/>
        <w:tabs>
          <w:tab w:val="right" w:leader="dot" w:pos="9344"/>
        </w:tabs>
        <w:rPr>
          <w:rFonts w:cstheme="minorBidi"/>
          <w:noProof/>
        </w:rPr>
      </w:pPr>
      <w:hyperlink w:anchor="_Toc143608117" w:history="1">
        <w:r w:rsidR="00E82FCE" w:rsidRPr="00550DC5">
          <w:rPr>
            <w:rStyle w:val="Kpr"/>
            <w:rFonts w:ascii="Times New Roman" w:hAnsi="Times New Roman"/>
            <w:noProof/>
          </w:rPr>
          <w:t>2.9.2.ZAYIF YÖNLER</w:t>
        </w:r>
        <w:r w:rsidR="00E82FCE" w:rsidRPr="00550DC5">
          <w:rPr>
            <w:rFonts w:ascii="Times New Roman" w:hAnsi="Times New Roman"/>
            <w:noProof/>
            <w:webHidden/>
          </w:rPr>
          <w:tab/>
        </w:r>
        <w:r w:rsidR="00932641">
          <w:rPr>
            <w:rFonts w:ascii="Times New Roman" w:hAnsi="Times New Roman"/>
            <w:noProof/>
            <w:webHidden/>
          </w:rPr>
          <w:t>55</w:t>
        </w:r>
      </w:hyperlink>
    </w:p>
    <w:p w:rsidR="00E82FCE" w:rsidRDefault="00A54E70" w:rsidP="00E82FCE">
      <w:pPr>
        <w:pStyle w:val="T3"/>
        <w:tabs>
          <w:tab w:val="right" w:leader="dot" w:pos="9344"/>
        </w:tabs>
        <w:rPr>
          <w:rFonts w:cstheme="minorBidi"/>
          <w:noProof/>
        </w:rPr>
      </w:pPr>
      <w:hyperlink w:anchor="_Toc143608118" w:history="1">
        <w:r w:rsidR="00E82FCE" w:rsidRPr="00A43564">
          <w:rPr>
            <w:rStyle w:val="Kpr"/>
            <w:noProof/>
          </w:rPr>
          <w:t>2.9.3   FIRSATLAR</w:t>
        </w:r>
        <w:r w:rsidR="00E82FCE">
          <w:rPr>
            <w:noProof/>
            <w:webHidden/>
          </w:rPr>
          <w:tab/>
        </w:r>
        <w:r w:rsidR="00932641">
          <w:rPr>
            <w:noProof/>
            <w:webHidden/>
          </w:rPr>
          <w:t>55</w:t>
        </w:r>
      </w:hyperlink>
    </w:p>
    <w:p w:rsidR="00E82FCE" w:rsidRDefault="00A54E70" w:rsidP="00E82FCE">
      <w:pPr>
        <w:pStyle w:val="T3"/>
        <w:tabs>
          <w:tab w:val="right" w:leader="dot" w:pos="9344"/>
        </w:tabs>
        <w:rPr>
          <w:rFonts w:cstheme="minorBidi"/>
          <w:noProof/>
        </w:rPr>
      </w:pPr>
      <w:hyperlink w:anchor="_Toc143608119" w:history="1">
        <w:r w:rsidR="00E82FCE" w:rsidRPr="00A43564">
          <w:rPr>
            <w:rStyle w:val="Kpr"/>
            <w:noProof/>
          </w:rPr>
          <w:t>2.9.4.TEHDİTLER</w:t>
        </w:r>
        <w:r w:rsidR="00E82FCE">
          <w:rPr>
            <w:noProof/>
            <w:webHidden/>
          </w:rPr>
          <w:tab/>
        </w:r>
        <w:r w:rsidR="00E82FCE">
          <w:rPr>
            <w:noProof/>
            <w:webHidden/>
          </w:rPr>
          <w:fldChar w:fldCharType="begin"/>
        </w:r>
        <w:r w:rsidR="00E82FCE">
          <w:rPr>
            <w:noProof/>
            <w:webHidden/>
          </w:rPr>
          <w:instrText xml:space="preserve"> PAGEREF _Toc143608119 \h </w:instrText>
        </w:r>
        <w:r w:rsidR="00E82FCE">
          <w:rPr>
            <w:noProof/>
            <w:webHidden/>
          </w:rPr>
        </w:r>
        <w:r w:rsidR="00E82FCE">
          <w:rPr>
            <w:noProof/>
            <w:webHidden/>
          </w:rPr>
          <w:fldChar w:fldCharType="separate"/>
        </w:r>
        <w:r w:rsidR="00932641">
          <w:rPr>
            <w:noProof/>
            <w:webHidden/>
          </w:rPr>
          <w:t>5</w:t>
        </w:r>
        <w:r w:rsidR="00E82FCE">
          <w:rPr>
            <w:noProof/>
            <w:webHidden/>
          </w:rPr>
          <w:t>5</w:t>
        </w:r>
        <w:r w:rsidR="00E82FCE">
          <w:rPr>
            <w:noProof/>
            <w:webHidden/>
          </w:rPr>
          <w:fldChar w:fldCharType="end"/>
        </w:r>
      </w:hyperlink>
    </w:p>
    <w:p w:rsidR="00E82FCE" w:rsidRDefault="00A54E70" w:rsidP="00E82FCE">
      <w:pPr>
        <w:pStyle w:val="T3"/>
        <w:tabs>
          <w:tab w:val="right" w:leader="dot" w:pos="9344"/>
        </w:tabs>
        <w:rPr>
          <w:rFonts w:cstheme="minorBidi"/>
          <w:noProof/>
        </w:rPr>
      </w:pPr>
      <w:hyperlink w:anchor="_Toc143608120" w:history="1">
        <w:r w:rsidR="00E82FCE" w:rsidRPr="00A43564">
          <w:rPr>
            <w:rStyle w:val="Kpr"/>
            <w:noProof/>
          </w:rPr>
          <w:t>2.10.Tespitler ve İhtiyaçların Belirlenmesi</w:t>
        </w:r>
        <w:r w:rsidR="00E82FCE">
          <w:rPr>
            <w:noProof/>
            <w:webHidden/>
          </w:rPr>
          <w:tab/>
        </w:r>
        <w:r w:rsidR="00E82FCE">
          <w:rPr>
            <w:noProof/>
            <w:webHidden/>
          </w:rPr>
          <w:fldChar w:fldCharType="begin"/>
        </w:r>
        <w:r w:rsidR="00E82FCE">
          <w:rPr>
            <w:noProof/>
            <w:webHidden/>
          </w:rPr>
          <w:instrText xml:space="preserve"> PAGEREF _Toc143608120 \h </w:instrText>
        </w:r>
        <w:r w:rsidR="00E82FCE">
          <w:rPr>
            <w:noProof/>
            <w:webHidden/>
          </w:rPr>
        </w:r>
        <w:r w:rsidR="00E82FCE">
          <w:rPr>
            <w:noProof/>
            <w:webHidden/>
          </w:rPr>
          <w:fldChar w:fldCharType="separate"/>
        </w:r>
        <w:r w:rsidR="00932641">
          <w:rPr>
            <w:noProof/>
            <w:webHidden/>
          </w:rPr>
          <w:t>5</w:t>
        </w:r>
        <w:r w:rsidR="00E82FCE">
          <w:rPr>
            <w:noProof/>
            <w:webHidden/>
          </w:rPr>
          <w:t>5</w:t>
        </w:r>
        <w:r w:rsidR="00E82FCE">
          <w:rPr>
            <w:noProof/>
            <w:webHidden/>
          </w:rPr>
          <w:fldChar w:fldCharType="end"/>
        </w:r>
      </w:hyperlink>
    </w:p>
    <w:p w:rsidR="00E82FCE" w:rsidRPr="00550DC5" w:rsidRDefault="00E82FCE" w:rsidP="00E82FCE">
      <w:pPr>
        <w:spacing w:after="200" w:line="360" w:lineRule="auto"/>
        <w:jc w:val="left"/>
        <w:rPr>
          <w:sz w:val="22"/>
          <w:szCs w:val="22"/>
        </w:rPr>
        <w:sectPr w:rsidR="00E82FCE" w:rsidRPr="00550DC5" w:rsidSect="00E82FCE">
          <w:headerReference w:type="even" r:id="rId17"/>
          <w:headerReference w:type="default" r:id="rId18"/>
          <w:footerReference w:type="default" r:id="rId19"/>
          <w:type w:val="oddPage"/>
          <w:pgSz w:w="11906" w:h="16838" w:code="9"/>
          <w:pgMar w:top="851" w:right="1134" w:bottom="1134" w:left="1418" w:header="113" w:footer="113" w:gutter="0"/>
          <w:pgNumType w:fmt="numberInDash"/>
          <w:cols w:space="708"/>
          <w:docGrid w:linePitch="360"/>
        </w:sectPr>
      </w:pPr>
      <w:r>
        <w:fldChar w:fldCharType="end"/>
      </w:r>
      <w:r>
        <w:t>3.</w:t>
      </w:r>
      <w:r w:rsidRPr="00545A09">
        <w:rPr>
          <w:sz w:val="20"/>
          <w:szCs w:val="20"/>
        </w:rPr>
        <w:t>MİSYON, VİZYON VE TEMEL DEĞERLER</w:t>
      </w:r>
      <w:r w:rsidRPr="00550DC5">
        <w:rPr>
          <w:sz w:val="22"/>
          <w:szCs w:val="22"/>
        </w:rPr>
        <w:t>……………………</w:t>
      </w:r>
      <w:r w:rsidR="00B74C9E">
        <w:rPr>
          <w:sz w:val="22"/>
          <w:szCs w:val="22"/>
        </w:rPr>
        <w:t>…………………………………………………………………………..56</w:t>
      </w:r>
    </w:p>
    <w:p w:rsidR="00BE695E" w:rsidRPr="00833664" w:rsidRDefault="0048262D" w:rsidP="0048262D">
      <w:pPr>
        <w:pStyle w:val="Stil1"/>
        <w:sectPr w:rsidR="00BE695E" w:rsidRPr="00833664" w:rsidSect="00AD4F36">
          <w:headerReference w:type="even" r:id="rId20"/>
          <w:headerReference w:type="default" r:id="rId21"/>
          <w:footerReference w:type="default" r:id="rId22"/>
          <w:type w:val="oddPage"/>
          <w:pgSz w:w="11906" w:h="16838" w:code="9"/>
          <w:pgMar w:top="1134" w:right="1134" w:bottom="1134" w:left="1418" w:header="113" w:footer="113" w:gutter="0"/>
          <w:pgNumType w:fmt="upperRoman"/>
          <w:cols w:space="708"/>
          <w:docGrid w:linePitch="360"/>
        </w:sectPr>
      </w:pPr>
      <w:r w:rsidRPr="00833664">
        <w:lastRenderedPageBreak/>
        <w:t xml:space="preserve"> </w:t>
      </w:r>
    </w:p>
    <w:p w:rsidR="00BE695E" w:rsidRPr="00833664" w:rsidRDefault="00BE695E" w:rsidP="00A54E70">
      <w:pPr>
        <w:pStyle w:val="Stil1"/>
        <w:jc w:val="both"/>
      </w:pPr>
      <w:bookmarkStart w:id="13" w:name="_Toc531853179"/>
      <w:bookmarkStart w:id="14" w:name="_Toc532154551"/>
      <w:bookmarkStart w:id="15" w:name="_Toc154046093"/>
      <w:r w:rsidRPr="00833664">
        <w:lastRenderedPageBreak/>
        <w:t>Kısaltmalar</w:t>
      </w:r>
      <w:bookmarkEnd w:id="13"/>
      <w:bookmarkEnd w:id="14"/>
      <w:bookmarkEnd w:id="15"/>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AB</w:t>
            </w:r>
          </w:p>
        </w:tc>
        <w:tc>
          <w:tcPr>
            <w:tcW w:w="8136" w:type="dxa"/>
            <w:shd w:val="clear" w:color="auto" w:fill="E7E6E6" w:themeFill="background2"/>
          </w:tcPr>
          <w:p w:rsidR="00BE695E" w:rsidRPr="00833664" w:rsidRDefault="00BE695E" w:rsidP="00AD4F36">
            <w:pPr>
              <w:pStyle w:val="ListeParagraf"/>
              <w:numPr>
                <w:ilvl w:val="0"/>
                <w:numId w:val="6"/>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Avrupa Birliği</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ABİDE</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Akademik Becerilerin İzlenmesi ve Değerlendirilmesi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AR-GE</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Araştırma, Geliştirme</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EBA</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Eğitim Bilişim Ağı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E-Okul</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Okul Yönetim Bilgi Sistemi</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FATİH</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Fırsatları Artırma ve Teknolojiyi İyileştirme Hareketi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GZFT</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Güçlü, Zayıf, Fırsat, Tehdit</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HBÖ</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İHL</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İmam-Hatip Lisesi</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İKB</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Bölümü</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KHK</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Kanun Hükmünde Kararname</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LGS</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Liselere Giriş Sınavı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MEB</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Bakanlığı</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MEBBİS</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Millî Eğitim Bakanlığı Bilişim Sistemleri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MEİS</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İstatistik Modülü</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MEM</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Müdürlüğü</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MTE</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OECD</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Organisation for Economic Co-operation and Development</w:t>
            </w:r>
            <w:r w:rsidRPr="00833664">
              <w:rPr>
                <w:rFonts w:ascii="Times New Roman" w:hAnsi="Times New Roman" w:cs="Times New Roman"/>
                <w:sz w:val="24"/>
                <w:szCs w:val="24"/>
              </w:rPr>
              <w:br/>
              <w:t>(İktisadi İşbirliği ve Kalkınma Teşkilatı)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PESTLE</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Politik, Ekonomik, Sosyolojik, Teknolojik, Yasal ve Ekolojik Analiz</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PISA</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Programme for International Student Assesment</w:t>
            </w:r>
            <w:r w:rsidRPr="00833664">
              <w:rPr>
                <w:rFonts w:ascii="Times New Roman" w:hAnsi="Times New Roman" w:cs="Times New Roman"/>
                <w:sz w:val="24"/>
                <w:szCs w:val="24"/>
              </w:rPr>
              <w:br/>
              <w:t>(Uluslararası Öğrenci Değerlendirme Programı)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SWOT</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 xml:space="preserve">Strenghts, Weaknesses, Opportunıtıes, Threats </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SGB</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Başkanlığı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SP</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Stratejik Plan</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STK</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Sivil Toplum Kuruluşları</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TÜBİTAK</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Bilimsel ve Teknolojik Araştırma Kurumu</w:t>
            </w:r>
          </w:p>
        </w:tc>
      </w:tr>
      <w:tr w:rsidR="00BE695E" w:rsidRPr="00833664"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BE695E" w:rsidRPr="00833664" w:rsidRDefault="00BE695E" w:rsidP="00AD4F36">
            <w:pPr>
              <w:spacing w:line="276" w:lineRule="auto"/>
            </w:pPr>
            <w:r w:rsidRPr="00833664">
              <w:t>TÜİK</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İstatistik Kurumu</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rsidR="00BE695E" w:rsidRPr="00833664" w:rsidRDefault="00BE695E" w:rsidP="00AD4F36">
            <w:pPr>
              <w:spacing w:line="276" w:lineRule="auto"/>
            </w:pPr>
            <w:r w:rsidRPr="00833664">
              <w:t>YEĞİTEK</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Yenilik ve Eğitim Teknolojileri Genel Müdürlüğü</w:t>
            </w:r>
          </w:p>
        </w:tc>
      </w:tr>
    </w:tbl>
    <w:p w:rsidR="00BE695E" w:rsidRPr="00833664" w:rsidRDefault="00BE695E" w:rsidP="00BE695E">
      <w:pPr>
        <w:spacing w:after="200" w:line="360" w:lineRule="auto"/>
        <w:jc w:val="center"/>
        <w:sectPr w:rsidR="00BE695E" w:rsidRPr="00833664" w:rsidSect="00AD4F36">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16" w:name="_Toc531853180"/>
      <w:bookmarkStart w:id="17" w:name="_Toc532154552"/>
      <w:bookmarkStart w:id="18" w:name="_Toc154046094"/>
      <w:r w:rsidRPr="00833664">
        <w:lastRenderedPageBreak/>
        <w:t>Müdürlük Hizmet Birimlerinin Kısaltılması</w:t>
      </w:r>
      <w:bookmarkEnd w:id="16"/>
      <w:bookmarkEnd w:id="17"/>
      <w:bookmarkEnd w:id="18"/>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BİETHŞ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33664">
              <w:rPr>
                <w:rFonts w:ascii="Times New Roman" w:hAnsi="Times New Roman" w:cs="Times New Roman"/>
                <w:bCs w:val="0"/>
                <w:sz w:val="24"/>
                <w:szCs w:val="24"/>
              </w:rPr>
              <w:t>Bilgi İşlem ve Eğitim Teknolojileri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DHŞ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DÖHŞ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HBÖHŞ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HHB</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İEHŞ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İKHŞ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MTEHŞ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OHŞ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ÖERHŞ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ÖDSHŞ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ÖÖKHŞ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ÖZLB</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Büro</w:t>
            </w:r>
          </w:p>
        </w:tc>
      </w:tr>
      <w:tr w:rsidR="00BE695E" w:rsidRPr="00833664"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BE695E" w:rsidRPr="00833664" w:rsidRDefault="00BE695E" w:rsidP="00AD4F36">
            <w:pPr>
              <w:spacing w:line="276" w:lineRule="auto"/>
            </w:pPr>
            <w:r w:rsidRPr="00833664">
              <w:t>SGHŞ</w:t>
            </w:r>
          </w:p>
        </w:tc>
        <w:tc>
          <w:tcPr>
            <w:tcW w:w="8136" w:type="dxa"/>
          </w:tcPr>
          <w:p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rsidR="00BE695E" w:rsidRPr="00833664" w:rsidRDefault="00BE695E" w:rsidP="00AD4F36">
            <w:pPr>
              <w:spacing w:line="276" w:lineRule="auto"/>
            </w:pPr>
            <w:r w:rsidRPr="00833664">
              <w:t>TEHŞ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rsidR="00BE695E" w:rsidRPr="00833664" w:rsidRDefault="00BE695E" w:rsidP="00BE695E">
      <w:pPr>
        <w:spacing w:after="200" w:line="360" w:lineRule="auto"/>
        <w:sectPr w:rsidR="00BE695E" w:rsidRPr="00833664" w:rsidSect="00AD4F36">
          <w:footerReference w:type="default" r:id="rId23"/>
          <w:type w:val="oddPage"/>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19" w:name="_Toc531853181"/>
      <w:bookmarkStart w:id="20" w:name="_Toc532154553"/>
      <w:bookmarkStart w:id="21" w:name="_Toc154046095"/>
      <w:r w:rsidRPr="00833664">
        <w:lastRenderedPageBreak/>
        <w:t>Tanımlar</w:t>
      </w:r>
      <w:bookmarkEnd w:id="19"/>
      <w:bookmarkEnd w:id="20"/>
      <w:bookmarkEnd w:id="21"/>
    </w:p>
    <w:p w:rsidR="00BE695E" w:rsidRPr="00833664" w:rsidRDefault="00BE695E" w:rsidP="00BE695E">
      <w:r w:rsidRPr="00833664">
        <w:rPr>
          <w:b/>
          <w:color w:val="0070C0"/>
        </w:rPr>
        <w:t>Bütünleştirici eğitim (kaynaştırma eğitimi):</w:t>
      </w:r>
      <w:r w:rsidRPr="00833664">
        <w:t>Özel eğitime ihtiyacı olan bireylerin eğitimlerini, destek eğitim hizmetleri de sağlanarak akranlarıyla birlikte resmî veya özel örgün ve yaygın eğitim kurumlarında sürdürmeleri esasına dayanan özel eğitim uygulamalarıdır.</w:t>
      </w:r>
    </w:p>
    <w:p w:rsidR="00BE695E" w:rsidRPr="00833664" w:rsidRDefault="00BE695E" w:rsidP="00BE695E">
      <w:r w:rsidRPr="00833664">
        <w:rPr>
          <w:b/>
          <w:color w:val="0070C0"/>
        </w:rPr>
        <w:t>Çıraklık eğitimi:</w:t>
      </w:r>
      <w:r w:rsidRPr="00833664">
        <w:t>Kurumlarda yapılan teorik eğitim ile işletmelerde yapılan pratik eğitimin bütünlüğü içerisinde bireyleri bir mesleğe hazırlayan, mesleklerinde gelişmelerine olanak sağlayan ve belgeye götüren eğitimi ifade eder.</w:t>
      </w:r>
    </w:p>
    <w:p w:rsidR="00BE695E" w:rsidRPr="00833664" w:rsidRDefault="00BE695E" w:rsidP="00BE695E">
      <w:r w:rsidRPr="00833664">
        <w:rPr>
          <w:b/>
          <w:color w:val="0070C0"/>
        </w:rPr>
        <w:t xml:space="preserve">Destek eğitim odası: </w:t>
      </w:r>
      <w:r w:rsidRPr="00833664">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BE695E" w:rsidRPr="00833664" w:rsidRDefault="00BE695E" w:rsidP="00BE695E">
      <w:r w:rsidRPr="00833664">
        <w:rPr>
          <w:b/>
          <w:color w:val="0070C0"/>
        </w:rPr>
        <w:t>Devamsızlık:</w:t>
      </w:r>
      <w:r w:rsidRPr="00833664">
        <w:t>Özürlü ya da özürsüz olarak okulda bulunmama durumu ifade eder. Sadece eğitim kategorisindeki sonuçların görüntülendiği ve kategori dışı ve sakıncalı içeriklerin filtrelendiğini internet arama motoru.</w:t>
      </w:r>
    </w:p>
    <w:p w:rsidR="00BE695E" w:rsidRPr="00833664" w:rsidRDefault="00BE695E" w:rsidP="00BE695E">
      <w:r w:rsidRPr="00833664">
        <w:rPr>
          <w:b/>
          <w:color w:val="0070C0"/>
        </w:rPr>
        <w:t>Eğitim ve öğretimden erken ayrılma:</w:t>
      </w:r>
      <w:r w:rsidRPr="00833664">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BE695E" w:rsidRPr="00833664" w:rsidRDefault="00BE695E" w:rsidP="00BE695E">
      <w:r w:rsidRPr="00833664">
        <w:rPr>
          <w:b/>
          <w:color w:val="0070C0"/>
        </w:rPr>
        <w:t xml:space="preserve">İşletmelerde Meslekî Eğitim: </w:t>
      </w:r>
      <w:r w:rsidRPr="00833664">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BE695E" w:rsidRPr="00833664" w:rsidRDefault="00BE695E" w:rsidP="00BE695E">
      <w:r w:rsidRPr="00833664">
        <w:rPr>
          <w:b/>
          <w:color w:val="0070C0"/>
        </w:rPr>
        <w:t>Okul-Aile Birlikleri:</w:t>
      </w:r>
      <w:r w:rsidRPr="00833664">
        <w:t>Eğitim kampüslerinde yer alan okullar dâhil Bakanlığa bağlı okul ve eğitim kurumlarında kurulan birliklerdir.</w:t>
      </w:r>
    </w:p>
    <w:p w:rsidR="00BE695E" w:rsidRPr="00833664" w:rsidRDefault="00BE695E" w:rsidP="00BE695E">
      <w:r w:rsidRPr="00833664">
        <w:rPr>
          <w:b/>
          <w:color w:val="0070C0"/>
        </w:rPr>
        <w:t xml:space="preserve">Ortalama eğitim süresi: </w:t>
      </w:r>
      <w:r w:rsidRPr="00833664">
        <w:t>Birleşmiş Milletler Kalkınma Programının yayınladığı İnsani Gelişme Raporu’nda verilen ve 25 yaş ve üstü kişilerin almış olduğu eğitim sürelerinin ortalaması şeklinde ifade edilen eğitim göstergesini ifade etmektedir.</w:t>
      </w:r>
    </w:p>
    <w:p w:rsidR="00BE695E" w:rsidRPr="00833664" w:rsidRDefault="00BE695E" w:rsidP="00BE695E">
      <w:r w:rsidRPr="00833664">
        <w:rPr>
          <w:b/>
          <w:color w:val="0070C0"/>
        </w:rPr>
        <w:t>Örgün eğitim dışına çıkma:</w:t>
      </w:r>
      <w:r w:rsidRPr="00833664">
        <w:t xml:space="preserve">Ölüm ve yurt dışına çıkma haricindeki nedenlerin herhangi birisine bağlı olarak örgün eğitim kurumlarından ilişik kesilmesi durumunu ifade etmektedir. </w:t>
      </w:r>
    </w:p>
    <w:p w:rsidR="00BE695E" w:rsidRPr="00833664" w:rsidRDefault="00BE695E" w:rsidP="00BE695E">
      <w:r w:rsidRPr="00833664">
        <w:rPr>
          <w:b/>
          <w:color w:val="0070C0"/>
        </w:rPr>
        <w:t xml:space="preserve">Örgün eğitim: </w:t>
      </w:r>
      <w:r w:rsidRPr="00833664">
        <w:t>Belirli yaş grubundaki ve aynı seviyedeki bireylere, amaca göre hazırlanmış programlarla, okul çatısı altında düzenli olarak yapılan eğitimdir. Örgün eğitim; okul öncesi, ilkokul, ortaokul, ortaöğretim ve yükseköğretim kurumlarını kapsar.</w:t>
      </w:r>
    </w:p>
    <w:p w:rsidR="00BE695E" w:rsidRPr="00833664" w:rsidRDefault="00BE695E" w:rsidP="00BE695E">
      <w:r w:rsidRPr="00833664">
        <w:rPr>
          <w:b/>
          <w:color w:val="0070C0"/>
        </w:rPr>
        <w:t xml:space="preserve">Özel eğitime ihtiyacı olan bireyler (Özel eğitim gerektiren birey): </w:t>
      </w:r>
      <w:r w:rsidRPr="00833664">
        <w:t>Çeşitli nedenlerle, bireysel özellikleri ve eğitim yeterlilikleri açısından akranlarından beklenilen düzeyden anlamlı farklılık gösteren bireyi ifade eder.</w:t>
      </w:r>
    </w:p>
    <w:p w:rsidR="00BE695E" w:rsidRPr="00833664" w:rsidRDefault="00BE695E" w:rsidP="00BE695E">
      <w:r w:rsidRPr="00833664">
        <w:rPr>
          <w:b/>
          <w:color w:val="0070C0"/>
        </w:rPr>
        <w:t xml:space="preserve">Özel politika veya uygulama gerektiren gruplar (dezavantajlı gruplar): </w:t>
      </w:r>
      <w:r w:rsidRPr="00833664">
        <w:t>Diğer gruplara göre eğitiminde ve istihdamında daha fazla güçlük çekilen kadınlar, gençler, uzun süreli işsizler, engelliler gibi bireylerin oluşturduğu grupları ifade eder.</w:t>
      </w:r>
    </w:p>
    <w:p w:rsidR="00BE695E" w:rsidRPr="00833664" w:rsidRDefault="00BE695E" w:rsidP="00BE695E">
      <w:r w:rsidRPr="00833664">
        <w:rPr>
          <w:b/>
          <w:color w:val="0070C0"/>
        </w:rPr>
        <w:t>Özel yetenekli bireyler:</w:t>
      </w:r>
      <w:r w:rsidRPr="00833664">
        <w:t>Zeka, yaratıcılık, sanat, liderlik kapasitesi, motivasyon ve özel akademik alanlarda yaşıtlarına göre daha yüksek düzeyde performans gösteren bireyi ifade eder.</w:t>
      </w:r>
    </w:p>
    <w:p w:rsidR="00BE695E" w:rsidRPr="00833664" w:rsidRDefault="00BE695E" w:rsidP="00BE695E">
      <w:r w:rsidRPr="00833664">
        <w:rPr>
          <w:b/>
          <w:color w:val="0070C0"/>
        </w:rPr>
        <w:t>Uzaktan Eğitim:</w:t>
      </w:r>
      <w:r w:rsidRPr="00833664">
        <w:t>Her türlü iletişim teknolojileri kullanılarak zaman ve mekân bağımsız olarak insanların eğitim almalarının sağlanmasıdır.</w:t>
      </w:r>
    </w:p>
    <w:p w:rsidR="00BE695E" w:rsidRPr="00833664" w:rsidRDefault="00BE695E" w:rsidP="00BE695E">
      <w:r w:rsidRPr="00833664">
        <w:rPr>
          <w:b/>
          <w:color w:val="0070C0"/>
        </w:rPr>
        <w:lastRenderedPageBreak/>
        <w:t xml:space="preserve">Yaygın eğitim: </w:t>
      </w:r>
      <w:r w:rsidRPr="00833664">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BE695E" w:rsidRPr="00833664" w:rsidRDefault="00BE695E" w:rsidP="00BE695E">
      <w:pPr>
        <w:sectPr w:rsidR="00BE695E" w:rsidRPr="00833664" w:rsidSect="00A54E70">
          <w:footerReference w:type="default" r:id="rId24"/>
          <w:pgSz w:w="11906" w:h="16838" w:code="9"/>
          <w:pgMar w:top="1134" w:right="1134" w:bottom="1134" w:left="1418" w:header="113" w:footer="113" w:gutter="0"/>
          <w:pgNumType w:fmt="numberInDash"/>
          <w:cols w:space="708"/>
          <w:docGrid w:linePitch="360"/>
        </w:sectPr>
      </w:pPr>
      <w:r w:rsidRPr="00833664">
        <w:rPr>
          <w:b/>
          <w:color w:val="0070C0"/>
        </w:rPr>
        <w:t xml:space="preserve">Zorunlu eğitim: </w:t>
      </w:r>
      <w:r w:rsidRPr="00833664">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BE695E" w:rsidRPr="00833664" w:rsidRDefault="00BE695E" w:rsidP="00BE695E">
      <w:pPr>
        <w:pStyle w:val="Stil1"/>
      </w:pPr>
      <w:bookmarkStart w:id="22" w:name="_Toc531853182"/>
      <w:bookmarkStart w:id="23" w:name="_Toc532154554"/>
      <w:bookmarkStart w:id="24" w:name="_Toc154046096"/>
      <w:r w:rsidRPr="00833664">
        <w:lastRenderedPageBreak/>
        <w:t>Giriş</w:t>
      </w:r>
      <w:bookmarkEnd w:id="22"/>
      <w:bookmarkEnd w:id="23"/>
      <w:bookmarkEnd w:id="24"/>
    </w:p>
    <w:p w:rsidR="00BE695E" w:rsidRPr="00833664" w:rsidRDefault="00BE695E" w:rsidP="00BE695E">
      <w:pPr>
        <w:ind w:firstLine="709"/>
      </w:pPr>
      <w:bookmarkStart w:id="25" w:name="_Toc531853183"/>
      <w:bookmarkStart w:id="26" w:name="_Toc532154555"/>
      <w:r w:rsidRPr="00833664">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BE695E" w:rsidRPr="00833664" w:rsidRDefault="00BE695E" w:rsidP="00BE695E">
      <w:pPr>
        <w:ind w:firstLine="709"/>
      </w:pPr>
      <w:r w:rsidRPr="00833664">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w:t>
      </w:r>
      <w:r>
        <w:t xml:space="preserve">planını </w:t>
      </w:r>
      <w:r w:rsidR="008D284D">
        <w:t>2015-2019</w:t>
      </w:r>
      <w:r>
        <w:t xml:space="preserve"> ikincisini</w:t>
      </w:r>
      <w:r w:rsidRPr="00833664">
        <w:t xml:space="preserve"> </w:t>
      </w:r>
      <w:r w:rsidR="008D284D">
        <w:t xml:space="preserve">2019-2023 </w:t>
      </w:r>
      <w:r>
        <w:t xml:space="preserve">üçüncüsü ise </w:t>
      </w:r>
      <w:r w:rsidR="008D284D">
        <w:t>2024-2028</w:t>
      </w:r>
      <w:r w:rsidRPr="00833664">
        <w:t xml:space="preserve"> yılların</w:t>
      </w:r>
      <w:r w:rsidR="00837B70">
        <w:t>ı kapsayacak şekilde hazırlamıştır.</w:t>
      </w:r>
    </w:p>
    <w:p w:rsidR="00BE695E" w:rsidRPr="00833664" w:rsidRDefault="00BE695E" w:rsidP="00BE695E">
      <w:pPr>
        <w:ind w:firstLine="709"/>
      </w:pPr>
      <w:r>
        <w:t xml:space="preserve">Müdürlüğümüzün </w:t>
      </w:r>
      <w:r w:rsidR="00E71DD6">
        <w:t>üçüncü</w:t>
      </w:r>
      <w:r w:rsidRPr="00833664">
        <w:t xml:space="preserve"> stratejik planı olan </w:t>
      </w:r>
      <w:r w:rsidR="00E71DD6">
        <w:t>Hikmet Hüseyin Erdener Anaokulu</w:t>
      </w:r>
      <w:r>
        <w:t xml:space="preserve"> 2024</w:t>
      </w:r>
      <w:r w:rsidRPr="00833664">
        <w:t>-202</w:t>
      </w:r>
      <w:r>
        <w:t>8</w:t>
      </w:r>
      <w:r w:rsidRPr="00833664">
        <w:t xml:space="preserve"> Stratejik Planı’nı kalkınma planları, programl</w:t>
      </w:r>
      <w:r>
        <w:t>ar, ilgili mevzuatlar ve MEB 2024</w:t>
      </w:r>
      <w:r w:rsidRPr="00833664">
        <w:t>-202</w:t>
      </w:r>
      <w:r>
        <w:t>8</w:t>
      </w:r>
      <w:r w:rsidRPr="00833664">
        <w:t xml:space="preserve"> Stratejik Planlama Kılavuzu dikkate alınarak hazırlanmıştır. </w:t>
      </w:r>
    </w:p>
    <w:p w:rsidR="00BE695E" w:rsidRPr="00833664" w:rsidRDefault="00BE695E" w:rsidP="00BE695E">
      <w:pPr>
        <w:ind w:firstLine="709"/>
      </w:pPr>
      <w:r>
        <w:t>Müdürlüğümüz 2024-2028</w:t>
      </w:r>
      <w:r w:rsidRPr="00833664">
        <w:t xml:space="preserve"> Stratejik Planı çalışmaları kapsamında, Bakanlık merkez ve taşra teşkilatı birimleri ile ilgili paydaşların katılımıyla başta </w:t>
      </w:r>
      <w:r>
        <w:t xml:space="preserve">Eğitimde Türkiye Yüzyılı </w:t>
      </w:r>
      <w:r w:rsidR="00F74FB9">
        <w:t xml:space="preserve">Vizyonu, </w:t>
      </w:r>
      <w:r w:rsidRPr="00833664">
        <w:t>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w:t>
      </w:r>
      <w:r>
        <w:t xml:space="preserve">lığı tarafından belirlenen </w:t>
      </w:r>
      <w:r w:rsidRPr="00833664">
        <w:t>amaç</w:t>
      </w:r>
      <w:r>
        <w:t>lar</w:t>
      </w:r>
      <w:r w:rsidRPr="00833664">
        <w:t xml:space="preserve">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BE695E" w:rsidRPr="00833664" w:rsidRDefault="00BE695E" w:rsidP="00BE695E">
      <w:pPr>
        <w:pStyle w:val="Stil1"/>
        <w:numPr>
          <w:ilvl w:val="0"/>
          <w:numId w:val="36"/>
        </w:numPr>
      </w:pPr>
      <w:bookmarkStart w:id="27" w:name="_Toc154046097"/>
      <w:r w:rsidRPr="00833664">
        <w:t>Stratejik Plan Hazırlık Süreci</w:t>
      </w:r>
      <w:bookmarkEnd w:id="25"/>
      <w:bookmarkEnd w:id="26"/>
      <w:bookmarkEnd w:id="27"/>
    </w:p>
    <w:p w:rsidR="00BE695E" w:rsidRPr="00833664" w:rsidRDefault="00BE695E" w:rsidP="00BE695E">
      <w:pPr>
        <w:ind w:firstLine="709"/>
      </w:pPr>
      <w:r w:rsidRPr="00833664">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t>24</w:t>
      </w:r>
      <w:r w:rsidRPr="00833664">
        <w:t>-202</w:t>
      </w:r>
      <w:r>
        <w:t>8</w:t>
      </w:r>
      <w:r w:rsidRPr="00833664">
        <w:t xml:space="preserve"> Stratejik Plan Hazırlık Programı” dikkate alınarak ele alınmıştır. Program aşağıdaki konuları içermektedir:</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hazırlık çalışmalarının başladığının duyurulması</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 geliştirme kurul ve ekiplerinin oluşturulması</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planlama ekiplerine eğitimler düzenlenmesi</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hazırlama takviminin oluşturulması</w:t>
      </w:r>
    </w:p>
    <w:p w:rsidR="00BE695E" w:rsidRPr="00833664" w:rsidRDefault="00BE695E" w:rsidP="00BE695E">
      <w:pPr>
        <w:ind w:firstLine="709"/>
      </w:pPr>
      <w:r>
        <w:t>Müdürlüğümüzün 2024</w:t>
      </w:r>
      <w:r w:rsidRPr="00833664">
        <w:t>-202</w:t>
      </w:r>
      <w:r>
        <w:t>8</w:t>
      </w:r>
      <w:r w:rsidRPr="00833664">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Pr="00833664">
        <w:lastRenderedPageBreak/>
        <w:t>Müdürlüğümüz Stratejik Planlama Üst Kurulu tarafından kabul edilen Müdürlük Vizyonu ulaşabilmek amacıyla eğitimin üç temel bölümü (erişim, kalite, kapasite) ile paydaşların görüş ve önerilerini baz alır nitelikte oluşturulmuştur.</w:t>
      </w:r>
    </w:p>
    <w:p w:rsidR="00BE695E" w:rsidRPr="00833664" w:rsidRDefault="00BE695E" w:rsidP="00BE695E">
      <w:pPr>
        <w:ind w:firstLine="709"/>
      </w:pPr>
    </w:p>
    <w:p w:rsidR="00BE695E" w:rsidRPr="00833664" w:rsidRDefault="00F570F4" w:rsidP="00BE695E">
      <w:pPr>
        <w:keepNext/>
        <w:jc w:val="center"/>
      </w:pPr>
      <w:r w:rsidRPr="00631477">
        <w:rPr>
          <w:rFonts w:ascii="Cambria" w:hAnsi="Cambria"/>
          <w:noProof/>
        </w:rPr>
        <w:drawing>
          <wp:inline distT="0" distB="0" distL="0" distR="0">
            <wp:extent cx="4572000" cy="3495675"/>
            <wp:effectExtent l="0" t="19050" r="0" b="666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E695E" w:rsidRPr="00833664" w:rsidRDefault="00BE695E" w:rsidP="00BE695E">
      <w:pPr>
        <w:pStyle w:val="ResimYazs"/>
        <w:spacing w:before="240" w:after="120"/>
        <w:jc w:val="center"/>
        <w:rPr>
          <w:i w:val="0"/>
          <w:color w:val="auto"/>
          <w:sz w:val="22"/>
          <w:szCs w:val="22"/>
        </w:rPr>
      </w:pPr>
      <w:bookmarkStart w:id="28" w:name="_Toc532154651"/>
      <w:bookmarkStart w:id="29" w:name="_Toc143608135"/>
      <w:r w:rsidRPr="00833664">
        <w:rPr>
          <w:b/>
          <w:i w:val="0"/>
          <w:color w:val="auto"/>
          <w:sz w:val="22"/>
          <w:szCs w:val="22"/>
        </w:rPr>
        <w:t xml:space="preserve">Şekil </w:t>
      </w:r>
      <w:r w:rsidR="007D05F3" w:rsidRPr="00833664">
        <w:rPr>
          <w:b/>
          <w:i w:val="0"/>
          <w:color w:val="auto"/>
          <w:sz w:val="22"/>
          <w:szCs w:val="22"/>
        </w:rPr>
        <w:fldChar w:fldCharType="begin"/>
      </w:r>
      <w:r w:rsidRPr="00833664">
        <w:rPr>
          <w:b/>
          <w:i w:val="0"/>
          <w:color w:val="auto"/>
          <w:sz w:val="22"/>
          <w:szCs w:val="22"/>
        </w:rPr>
        <w:instrText xml:space="preserve"> SEQ Şekil \* ARABIC </w:instrText>
      </w:r>
      <w:r w:rsidR="007D05F3" w:rsidRPr="00833664">
        <w:rPr>
          <w:b/>
          <w:i w:val="0"/>
          <w:color w:val="auto"/>
          <w:sz w:val="22"/>
          <w:szCs w:val="22"/>
        </w:rPr>
        <w:fldChar w:fldCharType="separate"/>
      </w:r>
      <w:r w:rsidR="00B45F81">
        <w:rPr>
          <w:b/>
          <w:i w:val="0"/>
          <w:noProof/>
          <w:color w:val="auto"/>
          <w:sz w:val="22"/>
          <w:szCs w:val="22"/>
        </w:rPr>
        <w:t>1</w:t>
      </w:r>
      <w:r w:rsidR="007D05F3" w:rsidRPr="00833664">
        <w:rPr>
          <w:b/>
          <w:i w:val="0"/>
          <w:color w:val="auto"/>
          <w:sz w:val="22"/>
          <w:szCs w:val="22"/>
        </w:rPr>
        <w:fldChar w:fldCharType="end"/>
      </w:r>
      <w:r w:rsidRPr="00833664">
        <w:rPr>
          <w:b/>
          <w:i w:val="0"/>
          <w:color w:val="auto"/>
          <w:sz w:val="22"/>
          <w:szCs w:val="22"/>
        </w:rPr>
        <w:t xml:space="preserve">: </w:t>
      </w:r>
      <w:r w:rsidRPr="00833664">
        <w:rPr>
          <w:i w:val="0"/>
          <w:color w:val="auto"/>
          <w:sz w:val="22"/>
          <w:szCs w:val="22"/>
        </w:rPr>
        <w:t>Stratejik Plan Oluşum Şeması</w:t>
      </w:r>
      <w:bookmarkEnd w:id="28"/>
      <w:bookmarkEnd w:id="29"/>
    </w:p>
    <w:p w:rsidR="00BE695E" w:rsidRPr="00833664" w:rsidRDefault="00BE695E" w:rsidP="00BE695E">
      <w:pPr>
        <w:ind w:firstLine="709"/>
        <w:rPr>
          <w:rFonts w:eastAsia="Calibri"/>
          <w:lang w:eastAsia="en-US"/>
        </w:rPr>
      </w:pPr>
    </w:p>
    <w:p w:rsidR="00BE695E" w:rsidRPr="00833664" w:rsidRDefault="00BE695E" w:rsidP="00BE695E">
      <w:pPr>
        <w:ind w:firstLine="709"/>
        <w:rPr>
          <w:rFonts w:eastAsia="Calibri"/>
          <w:lang w:eastAsia="en-US"/>
        </w:rPr>
      </w:pPr>
    </w:p>
    <w:p w:rsidR="00BE695E" w:rsidRPr="00833664" w:rsidRDefault="00BE695E" w:rsidP="00BE695E">
      <w:pPr>
        <w:ind w:firstLine="709"/>
        <w:rPr>
          <w:rFonts w:eastAsia="Calibri"/>
          <w:lang w:eastAsia="en-US"/>
        </w:rPr>
      </w:pPr>
      <w:r>
        <w:rPr>
          <w:rFonts w:eastAsia="Calibri"/>
          <w:lang w:eastAsia="en-US"/>
        </w:rPr>
        <w:t>2024-2028</w:t>
      </w:r>
      <w:r w:rsidRPr="00833664">
        <w:rPr>
          <w:rFonts w:eastAsia="Calibri"/>
          <w:lang w:eastAsia="en-US"/>
        </w:rPr>
        <w:t xml:space="preserve"> Stratejik Plan </w:t>
      </w:r>
      <w:r>
        <w:rPr>
          <w:rFonts w:eastAsia="Calibri"/>
          <w:lang w:eastAsia="en-US"/>
        </w:rPr>
        <w:t>hazırlık çalışmalarının başladığı 06 /10/ 2022</w:t>
      </w:r>
      <w:r w:rsidRPr="00833664">
        <w:rPr>
          <w:rFonts w:eastAsia="Calibri"/>
          <w:lang w:eastAsia="en-US"/>
        </w:rPr>
        <w:t xml:space="preserve"> tarihinde Milli Eğitim Bakanlığı Strateji Geliştirme Başkanlığı tarafından </w:t>
      </w:r>
      <w:r>
        <w:rPr>
          <w:rFonts w:eastAsia="Calibri"/>
          <w:lang w:eastAsia="en-US"/>
        </w:rPr>
        <w:t>onaylanan ve yayımlanan 2022/21</w:t>
      </w:r>
      <w:r w:rsidRPr="00833664">
        <w:rPr>
          <w:rFonts w:eastAsia="Calibri"/>
          <w:lang w:eastAsia="en-US"/>
        </w:rPr>
        <w:t xml:space="preserve"> sayılı </w:t>
      </w:r>
      <w:r>
        <w:rPr>
          <w:rFonts w:eastAsia="Calibri"/>
          <w:lang w:eastAsia="en-US"/>
        </w:rPr>
        <w:t>genelge</w:t>
      </w:r>
      <w:r w:rsidRPr="00833664">
        <w:rPr>
          <w:rFonts w:eastAsia="Calibri"/>
          <w:lang w:eastAsia="en-US"/>
        </w:rPr>
        <w:t xml:space="preserve"> ile müdürlüğümüz birimlerine duyurulmuştur. Birimlerin çalışmalara azami katılım ve desteklerinin, açıklama yazısı ve ekler doğrultusundaki dokümanlardan faydalanılarak yapılması sağlanmıştır.</w:t>
      </w:r>
    </w:p>
    <w:p w:rsidR="00BE695E" w:rsidRPr="00833664" w:rsidRDefault="00BE695E" w:rsidP="00BE695E">
      <w:pPr>
        <w:ind w:firstLine="709"/>
        <w:rPr>
          <w:rFonts w:eastAsia="Calibri"/>
          <w:lang w:eastAsia="en-US"/>
        </w:rPr>
      </w:pPr>
      <w:r w:rsidRPr="00833664">
        <w:rPr>
          <w:rFonts w:eastAsia="Calibri"/>
          <w:lang w:eastAsia="en-US"/>
        </w:rPr>
        <w:t>Stratejik Pl</w:t>
      </w:r>
      <w:r>
        <w:rPr>
          <w:rFonts w:eastAsia="Calibri"/>
          <w:lang w:eastAsia="en-US"/>
        </w:rPr>
        <w:t>anlama Ekibi ilk toplantısını 17/10/2022</w:t>
      </w:r>
      <w:r w:rsidRPr="00833664">
        <w:rPr>
          <w:rFonts w:eastAsia="Calibri"/>
          <w:lang w:eastAsia="en-US"/>
        </w:rPr>
        <w:t xml:space="preserve"> tarihinde gerçekleştirmiş; misyon, vizyon, </w:t>
      </w:r>
      <w:r w:rsidRPr="00833664">
        <w:rPr>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w:t>
      </w:r>
      <w:r w:rsidRPr="00AE7D02">
        <w:rPr>
          <w:lang w:bidi="tr-TR"/>
        </w:rPr>
        <w:t xml:space="preserve">http://meb.ai/413PCp </w:t>
      </w:r>
      <w:r w:rsidRPr="00833664">
        <w:rPr>
          <w:lang w:bidi="tr-TR"/>
        </w:rPr>
        <w:t>web sitesi üzerinden paydaş anketlerinin online olarak cevaplandırılmasına imkan verebilen bir platform oluşturulmuştur. Müdürlüğümüzün faaliyet</w:t>
      </w:r>
      <w:r w:rsidRPr="00833664">
        <w:rPr>
          <w:rFonts w:eastAsia="Calibr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BE695E" w:rsidRPr="00833664" w:rsidRDefault="00A54E70" w:rsidP="00BE695E">
      <w:pPr>
        <w:spacing w:before="120"/>
        <w:jc w:val="center"/>
        <w:rPr>
          <w:lang w:eastAsia="en-US"/>
        </w:rPr>
      </w:pPr>
      <w:r>
        <w:rPr>
          <w:noProof/>
        </w:rPr>
        <w:lastRenderedPageBreak/>
        <w:pict>
          <v:rect id="Dikdörtgen 24" o:spid="_x0000_s1027" style="position:absolute;left:0;text-align:left;margin-left:148.8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MHbZ3lgCAACkBAAADgAAAAAAAAAAAAAAAAAuAgAAZHJzL2Uyb0RvYy54&#10;bWxQSwECLQAUAAYACAAAACEAip1VveIAAAALAQAADwAAAAAAAAAAAAAAAACyBAAAZHJzL2Rvd25y&#10;ZXYueG1sUEsFBgAAAAAEAAQA8wAAAMEFAAAAAA==&#10;" fillcolor="#4bacc6" strokecolor="#357d91" strokeweight="2pt">
            <v:textbox>
              <w:txbxContent>
                <w:p w:rsidR="00A54E70" w:rsidRPr="00085E3A" w:rsidRDefault="00A54E70"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noProof/>
        </w:rPr>
        <w:pict>
          <v:shapetype id="_x0000_t32" coordsize="21600,21600" o:spt="32" o:oned="t" path="m,l21600,21600e" filled="f">
            <v:path arrowok="t" fillok="f" o:connecttype="none"/>
            <o:lock v:ext="edit" shapetype="t"/>
          </v:shapetype>
          <v:shape id="Düz Ok Bağlayıcısı 43" o:spid="_x0000_s1055" type="#_x0000_t32" style="position:absolute;left:0;text-align:left;margin-left:242.6pt;margin-top:265.4pt;width:.35pt;height:16.3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w:r>
      <w:r>
        <w:rPr>
          <w:noProof/>
        </w:rPr>
      </w:r>
      <w:r>
        <w:rPr>
          <w:noProof/>
        </w:rPr>
        <w:pict>
          <v:group id="Grup 15" o:spid="_x0000_s1028" style="width:435pt;height:645.15pt;mso-position-horizontal-relative:char;mso-position-vertical-relative:line" coordorigin="-3268,1774" coordsize="50300,57576">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Dikdörtgen 18" o:spid="_x0000_s1030"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" fillcolor="#9bbb59" strokecolor="#71893f" strokeweight="2pt">
                <v:textbox>
                  <w:txbxContent>
                    <w:p w:rsidR="00A54E70" w:rsidRPr="00085E3A" w:rsidRDefault="00A54E70"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" fillcolor="#8064a2" strokecolor="#5c4776" strokeweight="2pt">
                <v:textbox>
                  <w:txbxContent>
                    <w:p w:rsidR="00A54E70" w:rsidRPr="00085E3A" w:rsidRDefault="00A54E70"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A54E70" w:rsidRPr="00085E3A" w:rsidRDefault="00A54E70"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A54E70" w:rsidRPr="00085E3A" w:rsidRDefault="00A54E70"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" fillcolor="#4f81bd" strokecolor="#385d8a" strokeweight="2pt">
                <v:textbox>
                  <w:txbxContent>
                    <w:p w:rsidR="00A54E70" w:rsidRDefault="00A54E70" w:rsidP="00BE695E">
                      <w:pPr>
                        <w:jc w:val="center"/>
                        <w:rPr>
                          <w:rFonts w:ascii="Cambria" w:hAnsi="Cambria"/>
                          <w:color w:val="FFFFFF" w:themeColor="background1"/>
                          <w:sz w:val="18"/>
                          <w:szCs w:val="18"/>
                        </w:rPr>
                      </w:pPr>
                    </w:p>
                    <w:p w:rsidR="00A54E70" w:rsidRDefault="00A54E70" w:rsidP="00BE695E">
                      <w:pPr>
                        <w:shd w:val="clear" w:color="auto" w:fill="000000" w:themeFill="text1"/>
                        <w:jc w:val="center"/>
                        <w:rPr>
                          <w:rFonts w:ascii="Cambria" w:hAnsi="Cambria"/>
                          <w:color w:val="FFFFFF" w:themeColor="background1"/>
                          <w:sz w:val="18"/>
                          <w:szCs w:val="18"/>
                        </w:rPr>
                      </w:pPr>
                    </w:p>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" fillcolor="#4bacc6" strokecolor="#357d91" strokeweight="2pt">
                <v:textbox>
                  <w:txbxContent>
                    <w:p w:rsidR="00A54E70" w:rsidRDefault="00A54E70" w:rsidP="00BE695E">
                      <w:pPr>
                        <w:jc w:val="center"/>
                        <w:rPr>
                          <w:rFonts w:ascii="Cambria" w:hAnsi="Cambria"/>
                          <w:color w:val="FFFFFF" w:themeColor="background1"/>
                          <w:sz w:val="18"/>
                          <w:szCs w:val="18"/>
                        </w:rPr>
                      </w:pPr>
                    </w:p>
                    <w:p w:rsidR="00A54E70" w:rsidRDefault="00A54E70" w:rsidP="00BE695E">
                      <w:pPr>
                        <w:shd w:val="clear" w:color="auto" w:fill="000000" w:themeFill="text1"/>
                        <w:jc w:val="center"/>
                        <w:rPr>
                          <w:rFonts w:ascii="Cambria" w:hAnsi="Cambria"/>
                          <w:color w:val="FFFFFF" w:themeColor="background1"/>
                          <w:sz w:val="18"/>
                          <w:szCs w:val="18"/>
                        </w:rPr>
                      </w:pPr>
                    </w:p>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" fillcolor="#f79646" strokecolor="#b66d31" strokeweight="2pt">
                <v:textbox>
                  <w:txbxContent>
                    <w:p w:rsidR="00A54E70" w:rsidRDefault="00A54E70" w:rsidP="00BE695E">
                      <w:pPr>
                        <w:shd w:val="clear" w:color="auto" w:fill="000000" w:themeFill="text1"/>
                        <w:jc w:val="center"/>
                        <w:rPr>
                          <w:rFonts w:ascii="Cambria" w:hAnsi="Cambria"/>
                          <w:color w:val="FFFFFF" w:themeColor="background1"/>
                          <w:sz w:val="18"/>
                          <w:szCs w:val="18"/>
                        </w:rPr>
                      </w:pPr>
                    </w:p>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" fillcolor="#4bacc6" strokecolor="#357d91" strokeweight="2pt">
                <v:textbox>
                  <w:txbxContent>
                    <w:p w:rsidR="00A54E70" w:rsidRPr="00085E3A" w:rsidRDefault="00A54E70" w:rsidP="00BE695E">
                      <w:pPr>
                        <w:jc w:val="center"/>
                        <w:rPr>
                          <w:rFonts w:ascii="Cambria" w:hAnsi="Cambria"/>
                          <w:color w:val="FFFFFF" w:themeColor="background1"/>
                          <w:sz w:val="18"/>
                          <w:szCs w:val="18"/>
                        </w:rPr>
                      </w:pPr>
                    </w:p>
                    <w:p w:rsidR="00A54E70" w:rsidRDefault="00A54E70" w:rsidP="00BE695E">
                      <w:pPr>
                        <w:shd w:val="clear" w:color="auto" w:fill="000000" w:themeFill="text1"/>
                        <w:jc w:val="center"/>
                        <w:rPr>
                          <w:rFonts w:ascii="Cambria" w:hAnsi="Cambria"/>
                          <w:color w:val="FFFFFF" w:themeColor="background1"/>
                          <w:sz w:val="18"/>
                          <w:szCs w:val="18"/>
                        </w:rPr>
                      </w:pPr>
                    </w:p>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" fillcolor="#c0504d" strokecolor="#8c3836" strokeweight="2pt">
                <v:textbox>
                  <w:txbxContent>
                    <w:p w:rsidR="00A54E70" w:rsidRDefault="00A54E70" w:rsidP="00BE695E">
                      <w:pPr>
                        <w:shd w:val="clear" w:color="auto" w:fill="000000" w:themeFill="text1"/>
                        <w:spacing w:after="0" w:line="240" w:lineRule="auto"/>
                        <w:rPr>
                          <w:rFonts w:ascii="Cambria" w:hAnsi="Cambria"/>
                          <w:color w:val="FFFFFF" w:themeColor="background1"/>
                          <w:sz w:val="18"/>
                          <w:szCs w:val="18"/>
                        </w:rPr>
                      </w:pPr>
                    </w:p>
                    <w:p w:rsidR="00A54E70" w:rsidRPr="00085E3A" w:rsidRDefault="00A54E70"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A54E70" w:rsidRPr="00085E3A" w:rsidRDefault="00A54E70"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A54E70" w:rsidRPr="00085E3A" w:rsidRDefault="00A54E70"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A54E70" w:rsidRPr="00085E3A" w:rsidRDefault="00A54E70"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" fillcolor="#4bacc6" strokecolor="#357d91" strokeweight="2pt">
                <v:textbox>
                  <w:txbxContent>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" adj="10850" fillcolor="#538135 [2409]" strokecolor="#5c4776" strokeweight="2pt">
                  <v:textbox>
                    <w:txbxContent>
                      <w:p w:rsidR="00A54E70" w:rsidRDefault="00A54E70" w:rsidP="00BE695E">
                        <w:pPr>
                          <w:shd w:val="clear" w:color="auto" w:fill="000000" w:themeFill="text1"/>
                          <w:jc w:val="center"/>
                          <w:rPr>
                            <w:rFonts w:ascii="Cambria" w:hAnsi="Cambria"/>
                            <w:color w:val="FFFFFF" w:themeColor="background1"/>
                            <w:sz w:val="18"/>
                            <w:szCs w:val="18"/>
                          </w:rPr>
                        </w:pPr>
                      </w:p>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" fillcolor="#4f81bd" strokecolor="#385d8a" strokeweight="2pt">
                  <v:textbox>
                    <w:txbxContent>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" fillcolor="#4bacc6" strokecolor="#357d91" strokeweight="2pt">
                  <v:textbox>
                    <w:txbxContent>
                      <w:p w:rsidR="00A54E70" w:rsidRPr="00085E3A" w:rsidRDefault="00A54E70"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HxQAAANsAAAAPAAAAZHJzL2Rvd25yZXYueG1sRI/dagIx&#10;FITvC75DOELvNKvF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ArbjZHxQAAANsAAAAP&#10;AAAAAAAAAAAAAAAAAAcCAABkcnMvZG93bnJldi54bWxQSwUGAAAAAAMAAwC3AAAA+QIAAAAA&#10;" fillcolor="#f79646" strokecolor="#b66d31" strokeweight="2pt">
                <v:textbox>
                  <w:txbxContent>
                    <w:p w:rsidR="00A54E70" w:rsidRPr="00085E3A" w:rsidRDefault="00A54E70"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" fillcolor="#4bacc6" strokecolor="#357d91" strokeweight="2pt">
                <v:textbox>
                  <w:txbxContent>
                    <w:p w:rsidR="00A54E70" w:rsidRPr="00085E3A" w:rsidRDefault="00A54E70"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A54E70" w:rsidRPr="00085E3A" w:rsidRDefault="00A54E70"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" fillcolor="#c0504d" strokecolor="#8c3836" strokeweight="2pt">
                <v:textbox>
                  <w:txbxContent>
                    <w:p w:rsidR="00A54E70" w:rsidRPr="00085E3A" w:rsidRDefault="00A54E70"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A54E70" w:rsidRPr="00085E3A" w:rsidRDefault="00A54E70"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0"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" filled="t" fillcolor="#4bacc6" strokecolor="#357d91" strokeweight="2pt">
                <v:stroke endarrow="open"/>
              </v:shape>
              <v:shape id="Düz Ok Bağlayıcısı 40" o:spid="_x0000_s1051"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" filled="t" fillcolor="#4bacc6" strokecolor="#357d91" strokeweight="2pt">
                <v:stroke endarrow="open"/>
              </v:shape>
              <v:shape id="Düz Ok Bağlayıcısı 41" o:spid="_x0000_s1052"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" filled="t" fillcolor="#4bacc6" strokecolor="#357d91" strokeweight="2pt">
                <v:stroke endarrow="open"/>
              </v:shape>
            </v:group>
            <v:shape id="Düz Ok Bağlayıcısı 42" o:spid="_x0000_s1053" type="#_x0000_t32" style="position:absolute;left:21795;top:22257;width:0;height:1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" filled="t" fillcolor="#4bacc6" strokecolor="#357d91" strokeweight="2pt">
              <v:stroke endarrow="open"/>
            </v:shape>
            <v:shape id="_x0000_s1054"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" filled="t" fillcolor="#4bacc6" strokecolor="#357d91" strokeweight="2pt">
              <v:stroke endarrow="open"/>
            </v:shape>
            <w10:anchorlock/>
          </v:group>
        </w:pict>
      </w:r>
    </w:p>
    <w:p w:rsidR="00BE695E" w:rsidRPr="00833664" w:rsidRDefault="00BE695E" w:rsidP="00BE695E">
      <w:pPr>
        <w:pStyle w:val="ResimYazs"/>
        <w:keepNext/>
        <w:spacing w:before="240" w:after="120"/>
        <w:jc w:val="center"/>
        <w:rPr>
          <w:i w:val="0"/>
          <w:color w:val="auto"/>
          <w:sz w:val="22"/>
          <w:szCs w:val="22"/>
        </w:rPr>
      </w:pPr>
      <w:bookmarkStart w:id="30" w:name="_Toc531858697"/>
      <w:bookmarkStart w:id="31" w:name="_Toc532154652"/>
      <w:bookmarkStart w:id="32" w:name="_Toc143608136"/>
      <w:r w:rsidRPr="00833664">
        <w:rPr>
          <w:b/>
          <w:i w:val="0"/>
          <w:color w:val="auto"/>
          <w:sz w:val="22"/>
          <w:szCs w:val="22"/>
        </w:rPr>
        <w:t xml:space="preserve">Şekil </w:t>
      </w:r>
      <w:r w:rsidR="007D05F3" w:rsidRPr="00833664">
        <w:rPr>
          <w:b/>
          <w:i w:val="0"/>
          <w:color w:val="auto"/>
          <w:sz w:val="22"/>
          <w:szCs w:val="22"/>
        </w:rPr>
        <w:fldChar w:fldCharType="begin"/>
      </w:r>
      <w:r w:rsidRPr="00833664">
        <w:rPr>
          <w:b/>
          <w:i w:val="0"/>
          <w:color w:val="auto"/>
          <w:sz w:val="22"/>
          <w:szCs w:val="22"/>
        </w:rPr>
        <w:instrText xml:space="preserve"> SEQ Şekil \* ARABIC </w:instrText>
      </w:r>
      <w:r w:rsidR="007D05F3" w:rsidRPr="00833664">
        <w:rPr>
          <w:b/>
          <w:i w:val="0"/>
          <w:color w:val="auto"/>
          <w:sz w:val="22"/>
          <w:szCs w:val="22"/>
        </w:rPr>
        <w:fldChar w:fldCharType="separate"/>
      </w:r>
      <w:r w:rsidR="00B45F81">
        <w:rPr>
          <w:b/>
          <w:i w:val="0"/>
          <w:noProof/>
          <w:color w:val="auto"/>
          <w:sz w:val="22"/>
          <w:szCs w:val="22"/>
        </w:rPr>
        <w:t>2</w:t>
      </w:r>
      <w:r w:rsidR="007D05F3" w:rsidRPr="00833664">
        <w:rPr>
          <w:b/>
          <w:i w:val="0"/>
          <w:color w:val="auto"/>
          <w:sz w:val="22"/>
          <w:szCs w:val="22"/>
        </w:rPr>
        <w:fldChar w:fldCharType="end"/>
      </w:r>
      <w:r w:rsidRPr="00833664">
        <w:rPr>
          <w:b/>
          <w:i w:val="0"/>
          <w:color w:val="auto"/>
          <w:sz w:val="22"/>
          <w:szCs w:val="22"/>
        </w:rPr>
        <w:t>:</w:t>
      </w:r>
      <w:r w:rsidR="00527CEC">
        <w:rPr>
          <w:i w:val="0"/>
          <w:color w:val="auto"/>
          <w:sz w:val="22"/>
          <w:szCs w:val="22"/>
        </w:rPr>
        <w:t xml:space="preserve"> </w:t>
      </w:r>
      <w:r w:rsidR="00627922">
        <w:rPr>
          <w:i w:val="0"/>
          <w:color w:val="auto"/>
          <w:sz w:val="22"/>
          <w:szCs w:val="22"/>
        </w:rPr>
        <w:t>Hikmet Hüseyin Erdener Anaokulu</w:t>
      </w:r>
      <w:r w:rsidRPr="00833664">
        <w:rPr>
          <w:i w:val="0"/>
          <w:color w:val="auto"/>
          <w:sz w:val="22"/>
          <w:szCs w:val="22"/>
        </w:rPr>
        <w:t xml:space="preserve"> Stratejik Planlama Modeli</w:t>
      </w:r>
      <w:bookmarkEnd w:id="30"/>
      <w:bookmarkEnd w:id="31"/>
      <w:bookmarkEnd w:id="32"/>
    </w:p>
    <w:p w:rsidR="00BE695E" w:rsidRPr="00833664" w:rsidRDefault="00BE695E" w:rsidP="00BE695E">
      <w:r w:rsidRPr="00833664">
        <w:br w:type="page"/>
      </w:r>
    </w:p>
    <w:p w:rsidR="00BE695E" w:rsidRPr="00833664" w:rsidRDefault="00BE695E" w:rsidP="00BE695E">
      <w:pPr>
        <w:pStyle w:val="Stil2"/>
        <w:numPr>
          <w:ilvl w:val="1"/>
          <w:numId w:val="36"/>
        </w:numPr>
      </w:pPr>
      <w:bookmarkStart w:id="33" w:name="_Toc531853184"/>
      <w:bookmarkStart w:id="34" w:name="_Toc532154556"/>
      <w:bookmarkStart w:id="35" w:name="_Toc154046098"/>
      <w:r w:rsidRPr="00833664">
        <w:lastRenderedPageBreak/>
        <w:t>Genelge ve Hazırlık Programı</w:t>
      </w:r>
      <w:bookmarkEnd w:id="33"/>
      <w:bookmarkEnd w:id="34"/>
      <w:bookmarkEnd w:id="35"/>
    </w:p>
    <w:p w:rsidR="00BE695E" w:rsidRPr="00833664" w:rsidRDefault="00BE695E" w:rsidP="00BE695E">
      <w:pPr>
        <w:ind w:firstLine="709"/>
        <w:rPr>
          <w:rFonts w:eastAsia="Calibri"/>
          <w:lang w:eastAsia="en-US"/>
        </w:rPr>
      </w:pPr>
      <w:r w:rsidRPr="00833664">
        <w:rPr>
          <w:rFonts w:eastAsia="Calibr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BE695E" w:rsidRPr="00833664" w:rsidRDefault="00BE695E" w:rsidP="00BE695E">
      <w:pPr>
        <w:autoSpaceDE w:val="0"/>
        <w:autoSpaceDN w:val="0"/>
        <w:adjustRightInd w:val="0"/>
        <w:ind w:firstLine="709"/>
        <w:rPr>
          <w:rFonts w:eastAsia="Calibri"/>
          <w:color w:val="000000"/>
          <w:lang w:eastAsia="en-US"/>
        </w:rPr>
      </w:pPr>
      <w:r w:rsidRPr="00833664">
        <w:rPr>
          <w:rFonts w:eastAsia="Calibri"/>
          <w:color w:val="000000"/>
          <w:lang w:eastAsia="en-US"/>
        </w:rPr>
        <w:tab/>
        <w:t xml:space="preserve">Bu kapsamda 3797 Sayılı Milli Eğitim Bakanlığı’nın Teşkilat ve Görevleri Hakkında Kanun ve Milli Eğitim Bakanlığı tarafından </w:t>
      </w:r>
      <w:r>
        <w:rPr>
          <w:rFonts w:eastAsia="Calibri"/>
          <w:bCs/>
          <w:color w:val="000000"/>
          <w:lang w:eastAsia="en-US"/>
        </w:rPr>
        <w:t>2022 yılında yayınlanan 2022/21</w:t>
      </w:r>
      <w:r w:rsidRPr="00833664">
        <w:rPr>
          <w:rFonts w:eastAsia="Calibri"/>
          <w:bCs/>
          <w:color w:val="000000"/>
          <w:lang w:eastAsia="en-US"/>
        </w:rPr>
        <w:t xml:space="preserve"> nolu genelgesi kapsamında ilimizin stratejik plan hazırlıklarının yapılması istenmiştir. Genelge kapsamında ilimiz Stratejik Plan Hazırlama Üst Kurulu ve hazırlama ekibinin oluşturulması talep edilmiştir. Daha sonra </w:t>
      </w:r>
      <w:r>
        <w:rPr>
          <w:rFonts w:eastAsia="Calibri"/>
          <w:bCs/>
          <w:color w:val="000000"/>
          <w:lang w:eastAsia="en-US"/>
        </w:rPr>
        <w:t>Bakanlığımız SGB tarafından 2024</w:t>
      </w:r>
      <w:r w:rsidRPr="00833664">
        <w:rPr>
          <w:rFonts w:eastAsia="Calibri"/>
          <w:bCs/>
          <w:color w:val="000000"/>
          <w:lang w:eastAsia="en-US"/>
        </w:rPr>
        <w:t>-202</w:t>
      </w:r>
      <w:r>
        <w:rPr>
          <w:rFonts w:eastAsia="Calibri"/>
          <w:bCs/>
          <w:color w:val="000000"/>
          <w:lang w:eastAsia="en-US"/>
        </w:rPr>
        <w:t>8</w:t>
      </w:r>
      <w:r w:rsidRPr="00833664">
        <w:rPr>
          <w:rFonts w:eastAsia="Calibr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BE695E" w:rsidRPr="00833664" w:rsidRDefault="00BE695E" w:rsidP="00BE695E">
      <w:pPr>
        <w:pStyle w:val="GvdeMetni"/>
        <w:spacing w:after="120" w:line="259" w:lineRule="auto"/>
        <w:ind w:firstLine="709"/>
        <w:rPr>
          <w:rFonts w:ascii="Times New Roman" w:hAnsi="Times New Roman"/>
        </w:rPr>
      </w:pPr>
      <w:r w:rsidRPr="00833664">
        <w:rPr>
          <w:rFonts w:ascii="Times New Roman" w:hAnsi="Times New Roman"/>
        </w:rPr>
        <w:t xml:space="preserve">Milli Eğitim Bakanlığının yayınladığı </w:t>
      </w:r>
      <w:r>
        <w:rPr>
          <w:rFonts w:eastAsia="Calibri"/>
        </w:rPr>
        <w:t>06/10/2022</w:t>
      </w:r>
      <w:r>
        <w:rPr>
          <w:rFonts w:ascii="Times New Roman" w:hAnsi="Times New Roman"/>
        </w:rPr>
        <w:t>tarihli ve 2022</w:t>
      </w:r>
      <w:r w:rsidRPr="00833664">
        <w:rPr>
          <w:rFonts w:ascii="Times New Roman" w:hAnsi="Times New Roman"/>
        </w:rPr>
        <w:t>/</w:t>
      </w:r>
      <w:r>
        <w:rPr>
          <w:rFonts w:ascii="Times New Roman" w:hAnsi="Times New Roman"/>
        </w:rPr>
        <w:t>21 sayılı Genelge ile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Hazırlık Çalışmaları, tüm İl Milli Eğitim Müdürlüklerine </w:t>
      </w:r>
      <w:r>
        <w:rPr>
          <w:rFonts w:ascii="Times New Roman" w:hAnsi="Times New Roman"/>
        </w:rPr>
        <w:t>duyurulmuştur. Ardından MEB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Hazırlık Programı y</w:t>
      </w:r>
      <w:r w:rsidR="00527CEC">
        <w:rPr>
          <w:rFonts w:ascii="Times New Roman" w:hAnsi="Times New Roman"/>
        </w:rPr>
        <w:t xml:space="preserve">ayımlanmıştır. Buna göre </w:t>
      </w:r>
      <w:r w:rsidR="00592BF3">
        <w:rPr>
          <w:rFonts w:ascii="Times New Roman" w:hAnsi="Times New Roman"/>
        </w:rPr>
        <w:t>Hikmet Hüseyin Erdener Anaokulu</w:t>
      </w:r>
      <w:r>
        <w:rPr>
          <w:rFonts w:ascii="Times New Roman" w:hAnsi="Times New Roman"/>
        </w:rPr>
        <w:t>,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çalışmalarını ivedilikle başlatmıştır. </w:t>
      </w:r>
    </w:p>
    <w:p w:rsidR="00BE695E" w:rsidRPr="00833664" w:rsidRDefault="00BE695E" w:rsidP="00BE695E">
      <w:pPr>
        <w:pStyle w:val="GvdeMetni"/>
        <w:spacing w:after="120" w:line="259" w:lineRule="auto"/>
        <w:ind w:firstLine="709"/>
        <w:rPr>
          <w:rFonts w:ascii="Times New Roman" w:hAnsi="Times New Roman"/>
        </w:rPr>
      </w:pPr>
      <w:r w:rsidRPr="00833664">
        <w:rPr>
          <w:rFonts w:ascii="Times New Roman" w:hAnsi="Times New Roman"/>
        </w:rPr>
        <w:t>Stratejik Plan Hazırlık Programında sunulan takvime uygun olarak il, ilçe, okul stratejik plan çalışmaları takvimi oluşturulmuştur. Çalışmalar, hazırlık programında belirtilen “Hazırlık, Durum Analizi, Geleceğe Bakış” bölümlerinden oluşacak şekilde kurgulanm</w:t>
      </w:r>
      <w:r>
        <w:rPr>
          <w:rFonts w:ascii="Times New Roman" w:hAnsi="Times New Roman"/>
        </w:rPr>
        <w:t xml:space="preserve">ıştır. Çalışmalar, </w:t>
      </w:r>
      <w:r>
        <w:rPr>
          <w:rFonts w:eastAsia="Calibri"/>
        </w:rPr>
        <w:t xml:space="preserve">26 Şubat 2018 </w:t>
      </w:r>
      <w:r w:rsidRPr="00833664">
        <w:rPr>
          <w:rFonts w:ascii="Times New Roman" w:hAnsi="Times New Roman"/>
        </w:rPr>
        <w:t xml:space="preserve">tarihinde yayımlanan Kamu İdarelerinde Stratejik Planlamaya İlişkin Usul ve Esaslar Hakkındaki Yönetmelik ve aynı tarihli Kamu İdarelerin İçin Stratejik Plan Hazırlama Kılavuzunda belirtilen usul ve esaslar temel alınarak yürütülmüştür. </w:t>
      </w:r>
      <w:bookmarkStart w:id="36" w:name="_bookmark11"/>
      <w:bookmarkEnd w:id="36"/>
      <w:r w:rsidR="00527CEC">
        <w:rPr>
          <w:rFonts w:ascii="Times New Roman" w:hAnsi="Times New Roman"/>
        </w:rPr>
        <w:t>Ç</w:t>
      </w:r>
      <w:r w:rsidRPr="00833664">
        <w:rPr>
          <w:rFonts w:ascii="Times New Roman" w:hAnsi="Times New Roman"/>
        </w:rPr>
        <w:t>alışma takviminde belirlendiği üzere</w:t>
      </w:r>
      <w:r>
        <w:t>22/12/2022 tarihinde</w:t>
      </w:r>
      <w:r w:rsidRPr="00833664">
        <w:rPr>
          <w:rFonts w:ascii="Times New Roman" w:hAnsi="Times New Roman"/>
        </w:rPr>
        <w:t xml:space="preserve"> ilçe ve okul Strateji Geliştirme Kurulları ve Stratejik Plan Hazırl</w:t>
      </w:r>
      <w:r>
        <w:rPr>
          <w:rFonts w:ascii="Times New Roman" w:hAnsi="Times New Roman"/>
        </w:rPr>
        <w:t>ama Ekipleri oluşturulmuştur. 10Temmuz</w:t>
      </w:r>
      <w:r w:rsidRPr="00833664">
        <w:rPr>
          <w:rFonts w:ascii="Times New Roman" w:hAnsi="Times New Roman"/>
        </w:rPr>
        <w:t xml:space="preserve"> 20</w:t>
      </w:r>
      <w:r>
        <w:rPr>
          <w:rFonts w:ascii="Times New Roman" w:hAnsi="Times New Roman"/>
        </w:rPr>
        <w:t xml:space="preserve">23 tarihinde başlayan, 27 Ekim 2023 tarihine kadar devam edecek olan; </w:t>
      </w:r>
      <w:r w:rsidRPr="00833664">
        <w:rPr>
          <w:rFonts w:ascii="Times New Roman" w:hAnsi="Times New Roman"/>
        </w:rPr>
        <w:t xml:space="preserve"> il, ilçe ve okullarda kurulan Strateji Geliştirme Kurulu ve Stratejik Plan Hazırlama Ekibi üyelerine eğitim faaliyetleri düzenlenmiştir. İl Milli Eğitim Müdürlüğü koordinasyonunda gerçekleşen eğitim faaliyetlerinin dışında, kurul ve ekip üyelerine yüz yüze ve elektronik ortamda destek sağlanara</w:t>
      </w:r>
      <w:r w:rsidR="00EF4F62">
        <w:rPr>
          <w:rFonts w:ascii="Times New Roman" w:hAnsi="Times New Roman"/>
        </w:rPr>
        <w:t>k bilgi ihtiyacı giderilmiştir. ( İlçemizin strateji geliştirme kurulu ekip başkanı ve üyeleri, muhtelif tarihlerde Kayseri İl Milli Eğitim Müdürlüğü AR-GE Birimi tarafından Stratejik Yönetim ve Planlama kursuna katılım sağlamıştır.)</w:t>
      </w:r>
    </w:p>
    <w:p w:rsidR="00BE695E" w:rsidRPr="00833664" w:rsidRDefault="00EF4F62" w:rsidP="00BE695E">
      <w:pPr>
        <w:ind w:firstLine="709"/>
      </w:pPr>
      <w:r>
        <w:t xml:space="preserve">Müdürlüğümüz </w:t>
      </w:r>
      <w:r w:rsidR="00BE695E" w:rsidRPr="00833664">
        <w:t>Stratejik Planlama</w:t>
      </w:r>
      <w:r w:rsidR="00527CEC">
        <w:t xml:space="preserve"> Ekibi ile toplantı</w:t>
      </w:r>
      <w:r w:rsidR="00BE695E" w:rsidRPr="00833664">
        <w:t xml:space="preserve"> gerçekleştirilerek “Uygulanmakta Olan Stratejik Planın Değerlendirilmesi, Mevzuat Analizi, Üst Politika Belgeleri Analizi ve Paydaş Analizi” gerçekleştirilmiştir. Paydaş Analizi kapsamında paydaş görüşlerinin alınabilmesi için </w:t>
      </w:r>
      <w:r>
        <w:t xml:space="preserve">Kayseri İl Milli Eğitim Müdürlüğünün </w:t>
      </w:r>
      <w:r w:rsidR="00BE695E" w:rsidRPr="00833664">
        <w:t xml:space="preserve">paydaş anketi örneklenerek ve </w:t>
      </w:r>
      <w:r w:rsidR="00BE695E" w:rsidRPr="00833664">
        <w:lastRenderedPageBreak/>
        <w:t>uyarlanarak öğrenci, öğretmen, personel, yönetici ve velilerden oluşan paydaşlarımıza, Müdürlüğümüzün faaliyetlerini kapsayan konularda “kapalı uçlu, çoktan seçmeli, birden çok s</w:t>
      </w:r>
      <w:r w:rsidR="00BE695E">
        <w:t>eçenekli, yönlendirici” türde</w:t>
      </w:r>
      <w:r w:rsidR="008300D8">
        <w:t xml:space="preserve"> “</w:t>
      </w:r>
      <w:r w:rsidR="00DF0A10">
        <w:t>Hikmet Hüseyin Erdener Anaokulu</w:t>
      </w:r>
      <w:r w:rsidR="008300D8">
        <w:t xml:space="preserve"> 2024-2028 Stratejik Planı İç ve Dış Paydaş Anketleri” </w:t>
      </w:r>
      <w:r w:rsidR="00BE695E" w:rsidRPr="00833664">
        <w:t>düzenlenmiştir. Anket soruları elektronik ortamda uygulanmıştır. Anketin geçerliliğini ve güvenilirliğini sağlamak için kişisel bilgilere yer verilmem</w:t>
      </w:r>
      <w:r w:rsidR="00B97C92">
        <w:t xml:space="preserve">iştir. Anketlere </w:t>
      </w:r>
      <w:r w:rsidR="00E65592">
        <w:t>82</w:t>
      </w:r>
      <w:r w:rsidR="00BE695E" w:rsidRPr="00833664">
        <w:t xml:space="preserve"> paydaşımız katılmıştır. Anket sonuçları her paydaş için nicel olmak üzere ayrı ayrı değerlendirilmiştir. </w:t>
      </w:r>
    </w:p>
    <w:p w:rsidR="00BE695E" w:rsidRPr="00833664" w:rsidRDefault="00674A56" w:rsidP="00BE695E">
      <w:pPr>
        <w:ind w:firstLine="709"/>
      </w:pPr>
      <w:r>
        <w:t>Strateji geliştirme</w:t>
      </w:r>
      <w:r w:rsidR="008300D8">
        <w:t xml:space="preserve"> ekibi tarafından </w:t>
      </w:r>
      <w:r>
        <w:t>okul</w:t>
      </w:r>
      <w:r w:rsidR="008300D8">
        <w:t xml:space="preserve"> personeline iç ve dış paydaş anket anket sonuçları hakkında bilgilendirme yapılmıştır. </w:t>
      </w:r>
    </w:p>
    <w:p w:rsidR="00BE695E" w:rsidRPr="00833664" w:rsidRDefault="00BE695E" w:rsidP="00BE695E">
      <w:pPr>
        <w:ind w:firstLine="709"/>
      </w:pPr>
      <w:r w:rsidRPr="00833664">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t>miz” dışında Müdürlüğümüzün 2024-2028</w:t>
      </w:r>
      <w:r w:rsidRPr="00833664">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BE695E" w:rsidRPr="00833664" w:rsidRDefault="00BE695E" w:rsidP="00BE695E">
      <w:pPr>
        <w:ind w:firstLine="709"/>
      </w:pPr>
      <w:r w:rsidRPr="00833664">
        <w:t>İl</w:t>
      </w:r>
      <w:r w:rsidR="008300D8">
        <w:t>çe</w:t>
      </w:r>
      <w:r w:rsidRPr="00833664">
        <w:t xml:space="preserve"> koordinasyon ekibi tarafından </w:t>
      </w:r>
      <w:r w:rsidR="008300D8">
        <w:t xml:space="preserve">ilçemiz </w:t>
      </w:r>
      <w:r w:rsidRPr="00833664">
        <w:t>okul/kurum yetkililerine süreç hakkında bilgilendirme toplantıları gerçekleştirilerek planlama sürecinde rehberlik yapılmıştır.</w:t>
      </w:r>
    </w:p>
    <w:p w:rsidR="00BE695E" w:rsidRPr="00833664" w:rsidRDefault="00BE695E" w:rsidP="00BE695E">
      <w:pPr>
        <w:pStyle w:val="Stil2"/>
        <w:numPr>
          <w:ilvl w:val="1"/>
          <w:numId w:val="36"/>
        </w:numPr>
      </w:pPr>
      <w:bookmarkStart w:id="37" w:name="_Toc531853185"/>
      <w:bookmarkStart w:id="38" w:name="_Toc532154557"/>
      <w:bookmarkStart w:id="39" w:name="_Toc154046099"/>
      <w:r w:rsidRPr="00833664">
        <w:t>Ekip ve Kurullar</w:t>
      </w:r>
      <w:bookmarkEnd w:id="37"/>
      <w:bookmarkEnd w:id="38"/>
      <w:bookmarkEnd w:id="39"/>
    </w:p>
    <w:p w:rsidR="001B23B8" w:rsidRPr="001B23B8" w:rsidRDefault="001B23B8" w:rsidP="001B23B8">
      <w:pPr>
        <w:ind w:left="360"/>
        <w:textAlignment w:val="baseline"/>
        <w:rPr>
          <w:kern w:val="24"/>
        </w:rPr>
      </w:pPr>
      <w:bookmarkStart w:id="40" w:name="_Toc531853186"/>
      <w:bookmarkStart w:id="41" w:name="_Toc532154558"/>
      <w:r>
        <w:rPr>
          <w:kern w:val="24"/>
        </w:rPr>
        <w:t xml:space="preserve">      </w:t>
      </w:r>
      <w:r w:rsidRPr="001B23B8">
        <w:rPr>
          <w:kern w:val="24"/>
        </w:rPr>
        <w:t>Stratejik planlama sürecinin yönetimi kademeli bir organizasyon ile gerçekleştirilmiştir. Stratejik Plan hazırlık çalışmaları, Kalkınma Bakanlığı tarafından hazırlanan “Kamu İdareleri İçin Stratejik Planlama Rehberi Taslağı” nın dördüncüsürümü dikkate alınarak Ekim 2022 tarihinde başlatılmıştır. Stratejik plan çalışmalarını yönlendirmek ve yönetsel öncelikleri Stratejik Planlama Ekibine aktarmak üzere Yönlendirme Kurulu oluşturulmuştur.</w:t>
      </w:r>
    </w:p>
    <w:p w:rsidR="001B23B8" w:rsidRPr="001B23B8" w:rsidRDefault="001B23B8" w:rsidP="001B23B8">
      <w:pPr>
        <w:ind w:left="360"/>
        <w:textAlignment w:val="baseline"/>
        <w:rPr>
          <w:kern w:val="24"/>
        </w:rPr>
      </w:pPr>
      <w:r>
        <w:rPr>
          <w:kern w:val="24"/>
        </w:rPr>
        <w:t xml:space="preserve">      Hikmet Hüseyin Erdener</w:t>
      </w:r>
      <w:r w:rsidRPr="001B23B8">
        <w:rPr>
          <w:kern w:val="24"/>
        </w:rPr>
        <w:t xml:space="preserve"> Anaokulu Müdürlüğü Stratejik Planlama Ekibinin oluşturulmasında temel birimlerin süreçte temsil edilmesine özen gösterilmiştir. Okul Müdürü </w:t>
      </w:r>
      <w:r>
        <w:rPr>
          <w:kern w:val="24"/>
        </w:rPr>
        <w:t>Burcu GAZİOĞLU</w:t>
      </w:r>
      <w:r w:rsidRPr="001B23B8">
        <w:rPr>
          <w:kern w:val="24"/>
        </w:rPr>
        <w:t xml:space="preserve"> başkanlığında yürütülen çalışmalarda, okulumuz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sorumluluğunda Stratejik Planlama Ekibi oluşturulmuştur.</w:t>
      </w:r>
    </w:p>
    <w:p w:rsidR="001B23B8" w:rsidRPr="001B23B8" w:rsidRDefault="001B23B8" w:rsidP="001B23B8">
      <w:pPr>
        <w:ind w:left="360"/>
        <w:textAlignment w:val="baseline"/>
        <w:rPr>
          <w:kern w:val="24"/>
        </w:rPr>
      </w:pPr>
      <w:r w:rsidRPr="001B23B8">
        <w:rPr>
          <w:kern w:val="24"/>
        </w:rPr>
        <w:t xml:space="preserve">Aralık 2023 ayında oluşturulan Stratejik Planlama Üst Kurulu ve Stratejik Planlama Ekibi üye listesi, 15 Aralık  2023 tarihli ve </w:t>
      </w:r>
      <w:r w:rsidRPr="001B23B8">
        <w:rPr>
          <w:color w:val="FF0000"/>
          <w:kern w:val="24"/>
        </w:rPr>
        <w:t>69441681</w:t>
      </w:r>
      <w:r w:rsidRPr="001B23B8">
        <w:rPr>
          <w:kern w:val="24"/>
        </w:rPr>
        <w:t>sayılı makam oluru ile oluşturulmuştur. Müdürlüğümüz stratejik planlama üst kurulu ile ilgili bilgiler Tablo 1’de, stratejik planlama ekibi ile ilgili bilgiler ise Tablo 2’de yer almaktadır.</w:t>
      </w:r>
    </w:p>
    <w:p w:rsidR="00711FED" w:rsidRDefault="00711FED" w:rsidP="00BE695E">
      <w:pPr>
        <w:spacing w:line="300" w:lineRule="auto"/>
        <w:jc w:val="center"/>
        <w:rPr>
          <w:rFonts w:ascii="Book Antiqua" w:hAnsi="Book Antiqua"/>
          <w:b/>
          <w:sz w:val="22"/>
          <w:szCs w:val="22"/>
        </w:rPr>
      </w:pPr>
    </w:p>
    <w:p w:rsidR="008C0EA5" w:rsidRDefault="008C0EA5" w:rsidP="00711FED">
      <w:pPr>
        <w:spacing w:line="300" w:lineRule="auto"/>
        <w:jc w:val="left"/>
        <w:rPr>
          <w:rFonts w:ascii="Book Antiqua" w:hAnsi="Book Antiqua"/>
          <w:b/>
          <w:sz w:val="22"/>
          <w:szCs w:val="22"/>
        </w:rPr>
      </w:pPr>
    </w:p>
    <w:p w:rsidR="008C0EA5" w:rsidRDefault="008C0EA5" w:rsidP="00711FED">
      <w:pPr>
        <w:spacing w:line="300" w:lineRule="auto"/>
        <w:jc w:val="left"/>
        <w:rPr>
          <w:rFonts w:ascii="Book Antiqua" w:hAnsi="Book Antiqua"/>
          <w:b/>
          <w:sz w:val="22"/>
          <w:szCs w:val="22"/>
        </w:rPr>
      </w:pPr>
    </w:p>
    <w:p w:rsidR="008C0EA5" w:rsidRDefault="008C0EA5" w:rsidP="00711FED">
      <w:pPr>
        <w:spacing w:line="300" w:lineRule="auto"/>
        <w:jc w:val="left"/>
        <w:rPr>
          <w:rFonts w:ascii="Book Antiqua" w:hAnsi="Book Antiqua"/>
          <w:b/>
          <w:sz w:val="22"/>
          <w:szCs w:val="22"/>
        </w:rPr>
      </w:pPr>
    </w:p>
    <w:p w:rsidR="008C0EA5" w:rsidRDefault="008C0EA5" w:rsidP="00711FED">
      <w:pPr>
        <w:spacing w:line="300" w:lineRule="auto"/>
        <w:jc w:val="left"/>
        <w:rPr>
          <w:rFonts w:ascii="Book Antiqua" w:hAnsi="Book Antiqua"/>
          <w:b/>
          <w:sz w:val="22"/>
          <w:szCs w:val="22"/>
        </w:rPr>
      </w:pPr>
    </w:p>
    <w:p w:rsidR="00BE695E" w:rsidRPr="003D2B2A" w:rsidRDefault="00BE695E" w:rsidP="00711FED">
      <w:pPr>
        <w:spacing w:line="300" w:lineRule="auto"/>
        <w:jc w:val="left"/>
        <w:rPr>
          <w:rFonts w:ascii="Book Antiqua" w:hAnsi="Book Antiqua"/>
        </w:rPr>
      </w:pPr>
      <w:bookmarkStart w:id="42" w:name="_Toc154046136"/>
      <w:r w:rsidRPr="00544F28">
        <w:rPr>
          <w:rFonts w:ascii="Book Antiqua" w:hAnsi="Book Antiqua"/>
          <w:b/>
          <w:sz w:val="22"/>
          <w:szCs w:val="22"/>
        </w:rPr>
        <w:t xml:space="preserve">Tablo </w:t>
      </w:r>
      <w:r w:rsidR="007D05F3"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7D05F3" w:rsidRPr="00544F28">
        <w:rPr>
          <w:rFonts w:ascii="Book Antiqua" w:hAnsi="Book Antiqua"/>
          <w:b/>
          <w:i/>
          <w:sz w:val="22"/>
          <w:szCs w:val="22"/>
        </w:rPr>
        <w:fldChar w:fldCharType="separate"/>
      </w:r>
      <w:r w:rsidR="00B45F81">
        <w:rPr>
          <w:rFonts w:ascii="Book Antiqua" w:hAnsi="Book Antiqua"/>
          <w:b/>
          <w:noProof/>
          <w:sz w:val="22"/>
          <w:szCs w:val="22"/>
        </w:rPr>
        <w:t>1</w:t>
      </w:r>
      <w:r w:rsidR="007D05F3"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42"/>
    </w:p>
    <w:tbl>
      <w:tblPr>
        <w:tblW w:w="4575" w:type="pct"/>
        <w:tblInd w:w="488" w:type="dxa"/>
        <w:tblBorders>
          <w:top w:val="dashDotStroked" w:sz="24" w:space="0" w:color="4472C4" w:themeColor="accent5"/>
          <w:bottom w:val="dashDotStroked" w:sz="24" w:space="0" w:color="4472C4" w:themeColor="accent5"/>
        </w:tblBorders>
        <w:tblLook w:val="0400" w:firstRow="0" w:lastRow="0" w:firstColumn="0" w:lastColumn="0" w:noHBand="0" w:noVBand="1"/>
      </w:tblPr>
      <w:tblGrid>
        <w:gridCol w:w="4000"/>
        <w:gridCol w:w="4499"/>
      </w:tblGrid>
      <w:tr w:rsidR="00BE695E" w:rsidRPr="00C4704C" w:rsidTr="00F74FB9">
        <w:tc>
          <w:tcPr>
            <w:tcW w:w="4000" w:type="dxa"/>
            <w:tcBorders>
              <w:top w:val="thinThickSmallGap" w:sz="24" w:space="0" w:color="auto"/>
              <w:bottom w:val="thinThickSmallGap" w:sz="24" w:space="0" w:color="auto"/>
            </w:tcBorders>
            <w:shd w:val="clear" w:color="auto" w:fill="BDD6EE" w:themeFill="accent1" w:themeFillTint="66"/>
            <w:vAlign w:val="center"/>
          </w:tcPr>
          <w:p w:rsidR="00BE695E" w:rsidRPr="00C4704C" w:rsidRDefault="00BE695E" w:rsidP="00AD4F36">
            <w:pPr>
              <w:spacing w:before="40" w:after="40"/>
              <w:rPr>
                <w:rFonts w:ascii="Book Antiqua" w:hAnsi="Book Antiqua"/>
                <w:b/>
              </w:rPr>
            </w:pPr>
            <w:bookmarkStart w:id="43" w:name="_Toc531780876"/>
            <w:bookmarkStart w:id="44" w:name="_Toc532154691"/>
            <w:r w:rsidRPr="00C4704C">
              <w:rPr>
                <w:rFonts w:ascii="Book Antiqua" w:hAnsi="Book Antiqua"/>
                <w:b/>
              </w:rPr>
              <w:t>Adı Soyadı</w:t>
            </w:r>
          </w:p>
        </w:tc>
        <w:tc>
          <w:tcPr>
            <w:tcW w:w="4499" w:type="dxa"/>
            <w:tcBorders>
              <w:top w:val="thinThickSmallGap" w:sz="24" w:space="0" w:color="auto"/>
              <w:bottom w:val="thinThickSmallGap" w:sz="24" w:space="0" w:color="auto"/>
            </w:tcBorders>
            <w:shd w:val="clear" w:color="auto" w:fill="BDD6EE" w:themeFill="accent1" w:themeFillTint="66"/>
            <w:vAlign w:val="center"/>
          </w:tcPr>
          <w:p w:rsidR="00BE695E" w:rsidRPr="00C4704C" w:rsidRDefault="00BE695E" w:rsidP="00AD4F36">
            <w:pPr>
              <w:spacing w:before="40" w:after="40"/>
              <w:rPr>
                <w:rFonts w:ascii="Book Antiqua" w:hAnsi="Book Antiqua"/>
                <w:b/>
              </w:rPr>
            </w:pPr>
            <w:r w:rsidRPr="00C4704C">
              <w:rPr>
                <w:rFonts w:ascii="Book Antiqua" w:hAnsi="Book Antiqua"/>
                <w:b/>
              </w:rPr>
              <w:t>Ünvanı</w:t>
            </w:r>
          </w:p>
        </w:tc>
      </w:tr>
      <w:tr w:rsidR="00BE695E" w:rsidRPr="00ED1205" w:rsidTr="00F74FB9">
        <w:tc>
          <w:tcPr>
            <w:tcW w:w="4000" w:type="dxa"/>
            <w:shd w:val="clear" w:color="auto" w:fill="F4B083" w:themeFill="accent2" w:themeFillTint="99"/>
          </w:tcPr>
          <w:p w:rsidR="00BE695E" w:rsidRPr="00C4704C" w:rsidRDefault="00E53E21" w:rsidP="00AD4F36">
            <w:pPr>
              <w:spacing w:before="40" w:after="40"/>
              <w:rPr>
                <w:rFonts w:ascii="Book Antiqua" w:hAnsi="Book Antiqua"/>
              </w:rPr>
            </w:pPr>
            <w:r>
              <w:rPr>
                <w:rFonts w:ascii="Book Antiqua" w:hAnsi="Book Antiqua"/>
              </w:rPr>
              <w:t>Burcu GAZİOĞLU</w:t>
            </w:r>
          </w:p>
        </w:tc>
        <w:tc>
          <w:tcPr>
            <w:tcW w:w="4499" w:type="dxa"/>
            <w:shd w:val="clear" w:color="auto" w:fill="F4B083" w:themeFill="accent2" w:themeFillTint="99"/>
          </w:tcPr>
          <w:p w:rsidR="00BE695E" w:rsidRPr="00C4704C" w:rsidRDefault="00E53E21" w:rsidP="00AD4F36">
            <w:pPr>
              <w:spacing w:before="40" w:after="40"/>
              <w:rPr>
                <w:rFonts w:ascii="Book Antiqua" w:hAnsi="Book Antiqua"/>
              </w:rPr>
            </w:pPr>
            <w:r>
              <w:rPr>
                <w:rFonts w:ascii="Book Antiqua" w:hAnsi="Book Antiqua"/>
              </w:rPr>
              <w:t>Okul Müdürü</w:t>
            </w:r>
          </w:p>
        </w:tc>
      </w:tr>
      <w:tr w:rsidR="00BE695E" w:rsidRPr="00C4704C" w:rsidTr="00F74FB9">
        <w:tc>
          <w:tcPr>
            <w:tcW w:w="4000" w:type="dxa"/>
            <w:shd w:val="clear" w:color="auto" w:fill="auto"/>
          </w:tcPr>
          <w:p w:rsidR="00BE695E" w:rsidRPr="00C4704C" w:rsidRDefault="00E53E21" w:rsidP="00AD4F36">
            <w:pPr>
              <w:spacing w:before="40" w:after="40"/>
              <w:rPr>
                <w:rFonts w:ascii="Book Antiqua" w:hAnsi="Book Antiqua"/>
              </w:rPr>
            </w:pPr>
            <w:r>
              <w:rPr>
                <w:rFonts w:ascii="Book Antiqua" w:hAnsi="Book Antiqua"/>
              </w:rPr>
              <w:t>Yasemin TEKKAL</w:t>
            </w:r>
          </w:p>
        </w:tc>
        <w:tc>
          <w:tcPr>
            <w:tcW w:w="4499" w:type="dxa"/>
            <w:shd w:val="clear" w:color="auto" w:fill="auto"/>
          </w:tcPr>
          <w:p w:rsidR="00BE695E" w:rsidRPr="00C4704C" w:rsidRDefault="00E53E21" w:rsidP="00AD4F36">
            <w:pPr>
              <w:spacing w:before="40" w:after="40"/>
              <w:rPr>
                <w:rFonts w:ascii="Book Antiqua" w:hAnsi="Book Antiqua"/>
              </w:rPr>
            </w:pPr>
            <w:r>
              <w:rPr>
                <w:rFonts w:ascii="Book Antiqua" w:hAnsi="Book Antiqua"/>
              </w:rPr>
              <w:t>Üye</w:t>
            </w:r>
          </w:p>
        </w:tc>
      </w:tr>
      <w:tr w:rsidR="00BE695E" w:rsidRPr="00ED1205" w:rsidTr="00F74FB9">
        <w:tc>
          <w:tcPr>
            <w:tcW w:w="4000" w:type="dxa"/>
            <w:shd w:val="clear" w:color="auto" w:fill="F4B083" w:themeFill="accent2" w:themeFillTint="99"/>
          </w:tcPr>
          <w:p w:rsidR="00BE695E" w:rsidRPr="00C4704C" w:rsidRDefault="00E53E21" w:rsidP="00AD4F36">
            <w:pPr>
              <w:spacing w:before="40" w:after="40"/>
              <w:rPr>
                <w:rFonts w:ascii="Book Antiqua" w:hAnsi="Book Antiqua"/>
              </w:rPr>
            </w:pPr>
            <w:r>
              <w:rPr>
                <w:rFonts w:ascii="Book Antiqua" w:hAnsi="Book Antiqua"/>
              </w:rPr>
              <w:t>Elif ÇITAR</w:t>
            </w:r>
          </w:p>
        </w:tc>
        <w:tc>
          <w:tcPr>
            <w:tcW w:w="4499" w:type="dxa"/>
            <w:shd w:val="clear" w:color="auto" w:fill="F4B083" w:themeFill="accent2" w:themeFillTint="99"/>
          </w:tcPr>
          <w:p w:rsidR="00BE695E" w:rsidRPr="00C4704C" w:rsidRDefault="00A26112" w:rsidP="00AD4F36">
            <w:pPr>
              <w:spacing w:before="40" w:after="40"/>
              <w:rPr>
                <w:rFonts w:ascii="Book Antiqua" w:hAnsi="Book Antiqua"/>
              </w:rPr>
            </w:pPr>
            <w:r>
              <w:rPr>
                <w:rFonts w:ascii="Book Antiqua" w:hAnsi="Book Antiqua"/>
              </w:rPr>
              <w:t>Üye</w:t>
            </w:r>
          </w:p>
        </w:tc>
      </w:tr>
      <w:tr w:rsidR="00BE695E" w:rsidRPr="00C4704C" w:rsidTr="00F74FB9">
        <w:tc>
          <w:tcPr>
            <w:tcW w:w="4000" w:type="dxa"/>
          </w:tcPr>
          <w:p w:rsidR="00BE695E" w:rsidRPr="00C4704C" w:rsidRDefault="00E53E21" w:rsidP="00AD4F36">
            <w:pPr>
              <w:spacing w:before="40" w:after="40"/>
              <w:rPr>
                <w:rFonts w:ascii="Book Antiqua" w:hAnsi="Book Antiqua"/>
              </w:rPr>
            </w:pPr>
            <w:r>
              <w:rPr>
                <w:rFonts w:ascii="Book Antiqua" w:hAnsi="Book Antiqua"/>
              </w:rPr>
              <w:t>Nimet KİRAZ</w:t>
            </w:r>
          </w:p>
        </w:tc>
        <w:tc>
          <w:tcPr>
            <w:tcW w:w="4499" w:type="dxa"/>
          </w:tcPr>
          <w:p w:rsidR="00BE695E" w:rsidRPr="00C4704C" w:rsidRDefault="00A26112" w:rsidP="00AD4F36">
            <w:pPr>
              <w:spacing w:before="40" w:after="40"/>
              <w:rPr>
                <w:rFonts w:ascii="Book Antiqua" w:hAnsi="Book Antiqua"/>
              </w:rPr>
            </w:pPr>
            <w:r>
              <w:rPr>
                <w:rFonts w:ascii="Book Antiqua" w:hAnsi="Book Antiqua"/>
              </w:rPr>
              <w:t>O.A.B.</w:t>
            </w:r>
          </w:p>
        </w:tc>
      </w:tr>
      <w:tr w:rsidR="00BE695E" w:rsidRPr="00C4704C" w:rsidTr="00F74FB9">
        <w:tc>
          <w:tcPr>
            <w:tcW w:w="4000" w:type="dxa"/>
            <w:shd w:val="clear" w:color="auto" w:fill="F4B083" w:themeFill="accent2" w:themeFillTint="99"/>
          </w:tcPr>
          <w:p w:rsidR="00BE695E" w:rsidRPr="00C4704C" w:rsidRDefault="00A26112" w:rsidP="00AD4F36">
            <w:pPr>
              <w:spacing w:before="40" w:after="40"/>
              <w:rPr>
                <w:rFonts w:ascii="Book Antiqua" w:hAnsi="Book Antiqua"/>
              </w:rPr>
            </w:pPr>
            <w:r>
              <w:rPr>
                <w:rFonts w:ascii="Book Antiqua" w:hAnsi="Book Antiqua"/>
              </w:rPr>
              <w:t>Ecem EKİNCİ</w:t>
            </w:r>
          </w:p>
        </w:tc>
        <w:tc>
          <w:tcPr>
            <w:tcW w:w="4499" w:type="dxa"/>
            <w:shd w:val="clear" w:color="auto" w:fill="F4B083" w:themeFill="accent2" w:themeFillTint="99"/>
          </w:tcPr>
          <w:p w:rsidR="00BE695E" w:rsidRPr="00C4704C" w:rsidRDefault="00A26112" w:rsidP="00AD4F36">
            <w:pPr>
              <w:spacing w:before="40" w:after="40"/>
              <w:rPr>
                <w:rFonts w:ascii="Book Antiqua" w:hAnsi="Book Antiqua"/>
              </w:rPr>
            </w:pPr>
            <w:r>
              <w:rPr>
                <w:rFonts w:ascii="Book Antiqua" w:hAnsi="Book Antiqua"/>
              </w:rPr>
              <w:t>O.A.B.ÜYE</w:t>
            </w:r>
          </w:p>
        </w:tc>
      </w:tr>
      <w:tr w:rsidR="00BE695E" w:rsidRPr="00C4704C" w:rsidTr="00F74FB9">
        <w:tc>
          <w:tcPr>
            <w:tcW w:w="4000" w:type="dxa"/>
            <w:shd w:val="clear" w:color="auto" w:fill="FFFFFF" w:themeFill="background1"/>
          </w:tcPr>
          <w:p w:rsidR="00BE695E" w:rsidRPr="00C4704C" w:rsidRDefault="00BE695E" w:rsidP="00AD4F36">
            <w:pPr>
              <w:spacing w:before="40" w:after="40"/>
              <w:rPr>
                <w:rFonts w:ascii="Book Antiqua" w:hAnsi="Book Antiqua"/>
              </w:rPr>
            </w:pPr>
          </w:p>
        </w:tc>
        <w:tc>
          <w:tcPr>
            <w:tcW w:w="4499" w:type="dxa"/>
            <w:shd w:val="clear" w:color="auto" w:fill="FFFFFF" w:themeFill="background1"/>
          </w:tcPr>
          <w:p w:rsidR="00BE695E" w:rsidRPr="00C4704C" w:rsidRDefault="00BE695E" w:rsidP="00AD4F36">
            <w:pPr>
              <w:spacing w:before="40" w:after="40"/>
              <w:rPr>
                <w:rFonts w:ascii="Book Antiqua" w:hAnsi="Book Antiqua"/>
              </w:rPr>
            </w:pPr>
          </w:p>
        </w:tc>
      </w:tr>
    </w:tbl>
    <w:p w:rsidR="00BE695E" w:rsidRDefault="00BE695E" w:rsidP="00BE695E">
      <w:pPr>
        <w:pStyle w:val="ResimYazs"/>
        <w:keepNext/>
        <w:spacing w:before="120" w:after="120"/>
        <w:rPr>
          <w:rFonts w:ascii="Book Antiqua" w:hAnsi="Book Antiqua"/>
          <w:b/>
          <w:i w:val="0"/>
          <w:color w:val="auto"/>
          <w:sz w:val="22"/>
          <w:szCs w:val="22"/>
        </w:rPr>
      </w:pPr>
      <w:bookmarkStart w:id="45" w:name="_Toc532154692"/>
      <w:bookmarkEnd w:id="43"/>
      <w:bookmarkEnd w:id="44"/>
    </w:p>
    <w:p w:rsidR="00F74FB9" w:rsidRDefault="00F74FB9" w:rsidP="00F74FB9"/>
    <w:p w:rsidR="00F74FB9" w:rsidRDefault="00F74FB9" w:rsidP="00F74FB9"/>
    <w:p w:rsidR="00F74FB9" w:rsidRDefault="00F74FB9" w:rsidP="00F74FB9"/>
    <w:p w:rsidR="00F74FB9" w:rsidRPr="00F74FB9" w:rsidRDefault="00F74FB9" w:rsidP="00F74FB9"/>
    <w:p w:rsidR="00BE695E" w:rsidRPr="00F74FB9" w:rsidRDefault="00BE695E" w:rsidP="00F74FB9">
      <w:pPr>
        <w:rPr>
          <w:rFonts w:ascii="Book Antiqua" w:hAnsi="Book Antiqua"/>
          <w:b/>
          <w:iCs/>
          <w:sz w:val="22"/>
          <w:szCs w:val="22"/>
        </w:rPr>
      </w:pPr>
      <w:bookmarkStart w:id="46" w:name="_Toc154046137"/>
      <w:r w:rsidRPr="00544F28">
        <w:rPr>
          <w:rFonts w:ascii="Book Antiqua" w:hAnsi="Book Antiqua"/>
          <w:b/>
          <w:sz w:val="22"/>
          <w:szCs w:val="22"/>
        </w:rPr>
        <w:t xml:space="preserve">Tablo </w:t>
      </w:r>
      <w:r w:rsidR="007D05F3"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7D05F3" w:rsidRPr="00544F28">
        <w:rPr>
          <w:rFonts w:ascii="Book Antiqua" w:hAnsi="Book Antiqua"/>
          <w:b/>
          <w:i/>
          <w:sz w:val="22"/>
          <w:szCs w:val="22"/>
        </w:rPr>
        <w:fldChar w:fldCharType="separate"/>
      </w:r>
      <w:r w:rsidR="00B45F81">
        <w:rPr>
          <w:rFonts w:ascii="Book Antiqua" w:hAnsi="Book Antiqua"/>
          <w:b/>
          <w:noProof/>
          <w:sz w:val="22"/>
          <w:szCs w:val="22"/>
        </w:rPr>
        <w:t>2</w:t>
      </w:r>
      <w:r w:rsidR="007D05F3" w:rsidRPr="00544F28">
        <w:rPr>
          <w:rFonts w:ascii="Book Antiqua" w:hAnsi="Book Antiqua"/>
          <w:b/>
          <w:i/>
          <w:sz w:val="22"/>
          <w:szCs w:val="22"/>
        </w:rPr>
        <w:fldChar w:fldCharType="end"/>
      </w:r>
      <w:r w:rsidRPr="00544F28">
        <w:rPr>
          <w:rFonts w:ascii="Book Antiqua" w:hAnsi="Book Antiqua"/>
          <w:b/>
          <w:sz w:val="22"/>
          <w:szCs w:val="22"/>
        </w:rPr>
        <w:t xml:space="preserve">: </w:t>
      </w:r>
      <w:r w:rsidRPr="00544F28">
        <w:rPr>
          <w:rFonts w:ascii="Book Antiqua" w:hAnsi="Book Antiqua"/>
          <w:sz w:val="22"/>
          <w:szCs w:val="22"/>
        </w:rPr>
        <w:t>Stratejik Planlama Ekibi</w:t>
      </w:r>
      <w:bookmarkEnd w:id="45"/>
      <w:bookmarkEnd w:id="46"/>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2722"/>
        <w:gridCol w:w="4814"/>
        <w:gridCol w:w="1752"/>
      </w:tblGrid>
      <w:tr w:rsidR="00BE695E" w:rsidRPr="00C4704C" w:rsidTr="00F74FB9">
        <w:trPr>
          <w:jc w:val="center"/>
        </w:trPr>
        <w:tc>
          <w:tcPr>
            <w:tcW w:w="2722"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Adı Soyadı</w:t>
            </w:r>
          </w:p>
        </w:tc>
        <w:tc>
          <w:tcPr>
            <w:tcW w:w="4814"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Ünvanı</w:t>
            </w:r>
          </w:p>
        </w:tc>
        <w:tc>
          <w:tcPr>
            <w:tcW w:w="1752"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Görevi</w:t>
            </w:r>
          </w:p>
        </w:tc>
      </w:tr>
      <w:tr w:rsidR="00BE695E" w:rsidRPr="00C4704C" w:rsidTr="00F74FB9">
        <w:trPr>
          <w:jc w:val="center"/>
        </w:trPr>
        <w:tc>
          <w:tcPr>
            <w:tcW w:w="2722" w:type="dxa"/>
            <w:tcBorders>
              <w:top w:val="thinThickSmallGap" w:sz="24" w:space="0" w:color="auto"/>
            </w:tcBorders>
          </w:tcPr>
          <w:p w:rsidR="00BE695E" w:rsidRPr="00C4704C" w:rsidRDefault="0097617C" w:rsidP="00AD4F36">
            <w:pPr>
              <w:spacing w:before="40" w:after="40"/>
              <w:rPr>
                <w:rFonts w:ascii="Book Antiqua" w:hAnsi="Book Antiqua"/>
              </w:rPr>
            </w:pPr>
            <w:r>
              <w:rPr>
                <w:rFonts w:ascii="Book Antiqua" w:hAnsi="Book Antiqua"/>
              </w:rPr>
              <w:t>Nihal TOPBAŞ</w:t>
            </w:r>
          </w:p>
        </w:tc>
        <w:tc>
          <w:tcPr>
            <w:tcW w:w="4814" w:type="dxa"/>
            <w:tcBorders>
              <w:top w:val="thinThickSmallGap" w:sz="24" w:space="0" w:color="auto"/>
            </w:tcBorders>
          </w:tcPr>
          <w:p w:rsidR="00BE695E" w:rsidRPr="00C4704C" w:rsidRDefault="00CE1482" w:rsidP="00AD4F36">
            <w:pPr>
              <w:spacing w:before="40" w:after="40"/>
              <w:rPr>
                <w:rFonts w:ascii="Book Antiqua" w:hAnsi="Book Antiqua"/>
              </w:rPr>
            </w:pPr>
            <w:r>
              <w:rPr>
                <w:rFonts w:ascii="Book Antiqua" w:hAnsi="Book Antiqua"/>
              </w:rPr>
              <w:t xml:space="preserve">                    </w:t>
            </w:r>
            <w:r w:rsidR="0097617C">
              <w:rPr>
                <w:rFonts w:ascii="Book Antiqua" w:hAnsi="Book Antiqua"/>
              </w:rPr>
              <w:t>Müdür Yardımcısı</w:t>
            </w:r>
          </w:p>
        </w:tc>
        <w:tc>
          <w:tcPr>
            <w:tcW w:w="1752" w:type="dxa"/>
            <w:tcBorders>
              <w:top w:val="thinThickSmallGap" w:sz="24" w:space="0" w:color="auto"/>
            </w:tcBorders>
          </w:tcPr>
          <w:p w:rsidR="00BE695E" w:rsidRPr="00C4704C" w:rsidRDefault="00BE695E" w:rsidP="00AD4F36">
            <w:pPr>
              <w:spacing w:before="40" w:after="40"/>
              <w:rPr>
                <w:rFonts w:ascii="Book Antiqua" w:hAnsi="Book Antiqua"/>
              </w:rPr>
            </w:pPr>
            <w:r w:rsidRPr="00C4704C">
              <w:rPr>
                <w:rFonts w:ascii="Book Antiqua" w:hAnsi="Book Antiqua"/>
              </w:rPr>
              <w:t>Başkan</w:t>
            </w:r>
          </w:p>
        </w:tc>
      </w:tr>
      <w:tr w:rsidR="00BE695E" w:rsidRPr="00C4704C" w:rsidTr="00F74FB9">
        <w:trPr>
          <w:jc w:val="center"/>
        </w:trPr>
        <w:tc>
          <w:tcPr>
            <w:tcW w:w="2722" w:type="dxa"/>
            <w:shd w:val="clear" w:color="auto" w:fill="F4B083" w:themeFill="accent2" w:themeFillTint="99"/>
          </w:tcPr>
          <w:p w:rsidR="00BE695E" w:rsidRPr="00C4704C" w:rsidRDefault="00CE1482" w:rsidP="00AD4F36">
            <w:pPr>
              <w:spacing w:before="40" w:after="40"/>
              <w:rPr>
                <w:rFonts w:ascii="Book Antiqua" w:hAnsi="Book Antiqua"/>
                <w:highlight w:val="red"/>
              </w:rPr>
            </w:pPr>
            <w:r>
              <w:rPr>
                <w:rFonts w:ascii="Book Antiqua" w:hAnsi="Book Antiqua"/>
              </w:rPr>
              <w:t>Hülya ERDOĞAN</w:t>
            </w:r>
          </w:p>
        </w:tc>
        <w:tc>
          <w:tcPr>
            <w:tcW w:w="4814" w:type="dxa"/>
            <w:shd w:val="clear" w:color="auto" w:fill="F4B083" w:themeFill="accent2" w:themeFillTint="99"/>
          </w:tcPr>
          <w:p w:rsidR="00BE695E" w:rsidRPr="00C4704C" w:rsidRDefault="00CE1482" w:rsidP="00CE1482">
            <w:pPr>
              <w:spacing w:before="40" w:after="40"/>
              <w:rPr>
                <w:rFonts w:ascii="Book Antiqua" w:hAnsi="Book Antiqua"/>
                <w:highlight w:val="red"/>
              </w:rPr>
            </w:pPr>
            <w:r>
              <w:rPr>
                <w:rFonts w:ascii="Book Antiqua" w:hAnsi="Book Antiqua"/>
                <w:color w:val="000000" w:themeColor="text1"/>
              </w:rPr>
              <w:t xml:space="preserve">                           </w:t>
            </w:r>
            <w:r w:rsidR="00BE695E" w:rsidRPr="00C4704C">
              <w:rPr>
                <w:rFonts w:ascii="Book Antiqua" w:hAnsi="Book Antiqua"/>
                <w:color w:val="000000" w:themeColor="text1"/>
              </w:rPr>
              <w:t>Öğretmen</w:t>
            </w:r>
            <w:r w:rsidR="00F6776D">
              <w:rPr>
                <w:rFonts w:ascii="Book Antiqua" w:hAnsi="Book Antiqua"/>
                <w:color w:val="000000" w:themeColor="text1"/>
              </w:rPr>
              <w:t xml:space="preserve"> </w:t>
            </w:r>
          </w:p>
        </w:tc>
        <w:tc>
          <w:tcPr>
            <w:tcW w:w="1752" w:type="dxa"/>
            <w:shd w:val="clear" w:color="auto" w:fill="F4B083" w:themeFill="accent2" w:themeFillTint="99"/>
          </w:tcPr>
          <w:p w:rsidR="00BE695E" w:rsidRPr="00C4704C" w:rsidRDefault="00BE695E" w:rsidP="00CE1482">
            <w:pPr>
              <w:spacing w:before="40" w:after="40"/>
              <w:rPr>
                <w:rFonts w:ascii="Book Antiqua" w:hAnsi="Book Antiqua"/>
              </w:rPr>
            </w:pPr>
            <w:r w:rsidRPr="00C4704C">
              <w:rPr>
                <w:rFonts w:ascii="Book Antiqua" w:hAnsi="Book Antiqua"/>
              </w:rPr>
              <w:t>Üye</w:t>
            </w:r>
          </w:p>
        </w:tc>
      </w:tr>
      <w:tr w:rsidR="00BE695E" w:rsidRPr="00C4704C" w:rsidTr="00F74FB9">
        <w:trPr>
          <w:jc w:val="center"/>
        </w:trPr>
        <w:tc>
          <w:tcPr>
            <w:tcW w:w="2722" w:type="dxa"/>
            <w:shd w:val="clear" w:color="auto" w:fill="auto"/>
          </w:tcPr>
          <w:p w:rsidR="00BE695E" w:rsidRPr="00C4704C" w:rsidRDefault="00CE1482" w:rsidP="00AD4F36">
            <w:pPr>
              <w:spacing w:before="40" w:after="40"/>
              <w:rPr>
                <w:rFonts w:ascii="Book Antiqua" w:hAnsi="Book Antiqua"/>
              </w:rPr>
            </w:pPr>
            <w:r>
              <w:rPr>
                <w:rFonts w:ascii="Book Antiqua" w:hAnsi="Book Antiqua"/>
              </w:rPr>
              <w:t>EmineÖZER PİRİNÇÇİ</w:t>
            </w:r>
          </w:p>
        </w:tc>
        <w:tc>
          <w:tcPr>
            <w:tcW w:w="4814" w:type="dxa"/>
            <w:shd w:val="clear" w:color="auto" w:fill="auto"/>
          </w:tcPr>
          <w:p w:rsidR="00BE695E" w:rsidRPr="00C4704C" w:rsidRDefault="00CE1482" w:rsidP="00CE1482">
            <w:pPr>
              <w:spacing w:before="40" w:after="40"/>
              <w:rPr>
                <w:rFonts w:ascii="Book Antiqua" w:hAnsi="Book Antiqua"/>
              </w:rPr>
            </w:pPr>
            <w:r>
              <w:rPr>
                <w:rFonts w:ascii="Book Antiqua" w:hAnsi="Book Antiqua"/>
                <w:color w:val="000000" w:themeColor="text1"/>
              </w:rPr>
              <w:t xml:space="preserve">                           </w:t>
            </w:r>
            <w:r w:rsidR="00F6776D" w:rsidRPr="00C4704C">
              <w:rPr>
                <w:rFonts w:ascii="Book Antiqua" w:hAnsi="Book Antiqua"/>
                <w:color w:val="000000" w:themeColor="text1"/>
              </w:rPr>
              <w:t>Öğretmen</w:t>
            </w:r>
            <w:r w:rsidR="00F6776D">
              <w:rPr>
                <w:rFonts w:ascii="Book Antiqua" w:hAnsi="Book Antiqua"/>
                <w:color w:val="000000" w:themeColor="text1"/>
              </w:rPr>
              <w:t xml:space="preserve"> </w:t>
            </w:r>
          </w:p>
        </w:tc>
        <w:tc>
          <w:tcPr>
            <w:tcW w:w="1752" w:type="dxa"/>
            <w:shd w:val="clear" w:color="auto" w:fill="auto"/>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rsidTr="00F74FB9">
        <w:trPr>
          <w:jc w:val="center"/>
        </w:trPr>
        <w:tc>
          <w:tcPr>
            <w:tcW w:w="2722" w:type="dxa"/>
            <w:shd w:val="clear" w:color="auto" w:fill="F4B083" w:themeFill="accent2" w:themeFillTint="99"/>
          </w:tcPr>
          <w:p w:rsidR="00BE695E" w:rsidRPr="00C4704C" w:rsidRDefault="00CE1482" w:rsidP="00AD4F36">
            <w:pPr>
              <w:spacing w:before="40" w:after="40"/>
              <w:rPr>
                <w:rFonts w:ascii="Book Antiqua" w:hAnsi="Book Antiqua"/>
              </w:rPr>
            </w:pPr>
            <w:r>
              <w:rPr>
                <w:rFonts w:ascii="Book Antiqua" w:hAnsi="Book Antiqua"/>
              </w:rPr>
              <w:t>Nezaket AĞZIBALLIER</w:t>
            </w:r>
          </w:p>
        </w:tc>
        <w:tc>
          <w:tcPr>
            <w:tcW w:w="4814" w:type="dxa"/>
            <w:shd w:val="clear" w:color="auto" w:fill="F4B083" w:themeFill="accent2" w:themeFillTint="99"/>
          </w:tcPr>
          <w:p w:rsidR="00BE695E" w:rsidRPr="00C4704C" w:rsidRDefault="00CE1482" w:rsidP="00AD4F36">
            <w:pPr>
              <w:spacing w:before="40" w:after="40"/>
              <w:rPr>
                <w:rFonts w:ascii="Book Antiqua" w:hAnsi="Book Antiqua"/>
              </w:rPr>
            </w:pPr>
            <w:r>
              <w:rPr>
                <w:rFonts w:ascii="Book Antiqua" w:hAnsi="Book Antiqua"/>
              </w:rPr>
              <w:t xml:space="preserve">                           Öğretmen</w:t>
            </w:r>
          </w:p>
        </w:tc>
        <w:tc>
          <w:tcPr>
            <w:tcW w:w="1752" w:type="dxa"/>
            <w:shd w:val="clear" w:color="auto" w:fill="F4B083" w:themeFill="accent2" w:themeFillTint="99"/>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rsidTr="00F74FB9">
        <w:trPr>
          <w:jc w:val="center"/>
        </w:trPr>
        <w:tc>
          <w:tcPr>
            <w:tcW w:w="2722" w:type="dxa"/>
          </w:tcPr>
          <w:p w:rsidR="00BE695E" w:rsidRPr="00C4704C" w:rsidRDefault="00CE1482" w:rsidP="00AD4F36">
            <w:pPr>
              <w:spacing w:before="40" w:after="40"/>
              <w:rPr>
                <w:rFonts w:ascii="Book Antiqua" w:hAnsi="Book Antiqua"/>
                <w:color w:val="FF0000"/>
              </w:rPr>
            </w:pPr>
            <w:r>
              <w:rPr>
                <w:rFonts w:ascii="Book Antiqua" w:hAnsi="Book Antiqua"/>
              </w:rPr>
              <w:t>Mehmet ATA</w:t>
            </w:r>
          </w:p>
        </w:tc>
        <w:tc>
          <w:tcPr>
            <w:tcW w:w="4814" w:type="dxa"/>
          </w:tcPr>
          <w:p w:rsidR="00BE695E" w:rsidRPr="00C4704C" w:rsidRDefault="008C4E94" w:rsidP="008C4E94">
            <w:pPr>
              <w:spacing w:before="40" w:after="40"/>
              <w:jc w:val="center"/>
              <w:rPr>
                <w:rFonts w:ascii="Book Antiqua" w:hAnsi="Book Antiqua"/>
              </w:rPr>
            </w:pPr>
            <w:r>
              <w:rPr>
                <w:rFonts w:ascii="Book Antiqua" w:hAnsi="Book Antiqua"/>
              </w:rPr>
              <w:t>Veli</w:t>
            </w:r>
          </w:p>
        </w:tc>
        <w:tc>
          <w:tcPr>
            <w:tcW w:w="1752" w:type="dxa"/>
          </w:tcPr>
          <w:p w:rsidR="00BE695E" w:rsidRPr="00C4704C" w:rsidRDefault="008C4E94" w:rsidP="00AD4F36">
            <w:pPr>
              <w:pStyle w:val="ListeParagraf"/>
              <w:spacing w:before="40" w:after="40"/>
              <w:ind w:left="0"/>
              <w:rPr>
                <w:rFonts w:ascii="Book Antiqua" w:hAnsi="Book Antiqua"/>
                <w:sz w:val="24"/>
                <w:szCs w:val="24"/>
              </w:rPr>
            </w:pPr>
            <w:r>
              <w:rPr>
                <w:rFonts w:ascii="Book Antiqua" w:hAnsi="Book Antiqua"/>
                <w:sz w:val="24"/>
                <w:szCs w:val="24"/>
              </w:rPr>
              <w:t>Üye</w:t>
            </w:r>
          </w:p>
        </w:tc>
      </w:tr>
    </w:tbl>
    <w:p w:rsidR="00BE695E" w:rsidRDefault="00BE695E" w:rsidP="00BE695E">
      <w:pPr>
        <w:rPr>
          <w:lang w:eastAsia="en-US"/>
        </w:rPr>
      </w:pPr>
    </w:p>
    <w:p w:rsidR="00E73A25" w:rsidRDefault="00E73A25" w:rsidP="00BE695E">
      <w:pPr>
        <w:rPr>
          <w:lang w:eastAsia="en-US"/>
        </w:rPr>
      </w:pPr>
    </w:p>
    <w:p w:rsidR="00E73A25" w:rsidRDefault="00E73A25" w:rsidP="00BE695E">
      <w:pPr>
        <w:rPr>
          <w:lang w:eastAsia="en-US"/>
        </w:rPr>
      </w:pPr>
    </w:p>
    <w:p w:rsidR="00F74FB9" w:rsidRDefault="00F74FB9" w:rsidP="00BE695E">
      <w:pPr>
        <w:rPr>
          <w:lang w:eastAsia="en-US"/>
        </w:rPr>
      </w:pPr>
    </w:p>
    <w:p w:rsidR="00F74FB9" w:rsidRDefault="00F74FB9" w:rsidP="00BE695E">
      <w:pPr>
        <w:rPr>
          <w:lang w:eastAsia="en-US"/>
        </w:rPr>
      </w:pPr>
    </w:p>
    <w:p w:rsidR="001B23B8" w:rsidRDefault="001B23B8" w:rsidP="00BE695E">
      <w:pPr>
        <w:rPr>
          <w:lang w:eastAsia="en-US"/>
        </w:rPr>
      </w:pPr>
    </w:p>
    <w:p w:rsidR="001B23B8" w:rsidRPr="00B217B9" w:rsidRDefault="001B23B8" w:rsidP="00BE695E">
      <w:pPr>
        <w:rPr>
          <w:lang w:eastAsia="en-US"/>
        </w:rPr>
      </w:pPr>
    </w:p>
    <w:p w:rsidR="00BE695E" w:rsidRPr="00833664" w:rsidRDefault="00BE695E" w:rsidP="00BE695E">
      <w:pPr>
        <w:pStyle w:val="Stil2"/>
        <w:numPr>
          <w:ilvl w:val="1"/>
          <w:numId w:val="36"/>
        </w:numPr>
      </w:pPr>
      <w:bookmarkStart w:id="47" w:name="_Toc154046100"/>
      <w:r w:rsidRPr="00833664">
        <w:lastRenderedPageBreak/>
        <w:t>Çalışma Takvimi</w:t>
      </w:r>
      <w:bookmarkEnd w:id="40"/>
      <w:bookmarkEnd w:id="41"/>
      <w:bookmarkEnd w:id="47"/>
    </w:p>
    <w:p w:rsidR="00BE695E" w:rsidRPr="00833664" w:rsidRDefault="00BE695E" w:rsidP="00BE695E">
      <w:pPr>
        <w:ind w:firstLine="709"/>
        <w:rPr>
          <w:kern w:val="24"/>
        </w:rPr>
      </w:pPr>
      <w:r w:rsidRPr="00833664">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E73A25" w:rsidRDefault="00BE695E" w:rsidP="00E73A25">
      <w:pPr>
        <w:ind w:firstLine="709"/>
        <w:rPr>
          <w:szCs w:val="28"/>
        </w:rPr>
      </w:pPr>
      <w:r w:rsidRPr="00833664">
        <w:rPr>
          <w:szCs w:val="28"/>
        </w:rPr>
        <w:t>Stratejik planlama çalışmaları Tablo 3’de belirtilen takvime uygun yürütülmüştür.</w:t>
      </w:r>
      <w:bookmarkStart w:id="48" w:name="_Toc531797186"/>
      <w:bookmarkStart w:id="49" w:name="_Toc532154693"/>
    </w:p>
    <w:p w:rsidR="00F74FB9" w:rsidRDefault="00F74FB9" w:rsidP="00E73A25">
      <w:pPr>
        <w:ind w:firstLine="709"/>
        <w:rPr>
          <w:b/>
          <w:i/>
          <w:sz w:val="22"/>
          <w:szCs w:val="22"/>
        </w:rPr>
      </w:pPr>
    </w:p>
    <w:p w:rsidR="00BE695E" w:rsidRPr="00833664" w:rsidRDefault="00BE695E" w:rsidP="00E73A25">
      <w:pPr>
        <w:ind w:firstLine="709"/>
        <w:rPr>
          <w:b/>
          <w:i/>
          <w:sz w:val="22"/>
          <w:szCs w:val="22"/>
        </w:rPr>
      </w:pPr>
      <w:bookmarkStart w:id="50" w:name="_Toc154046138"/>
      <w:r w:rsidRPr="00833664">
        <w:rPr>
          <w:b/>
          <w:i/>
          <w:sz w:val="22"/>
          <w:szCs w:val="22"/>
        </w:rPr>
        <w:t xml:space="preserve">Tablo </w:t>
      </w:r>
      <w:r w:rsidR="007D05F3" w:rsidRPr="00833664">
        <w:rPr>
          <w:b/>
          <w:i/>
          <w:sz w:val="22"/>
          <w:szCs w:val="22"/>
        </w:rPr>
        <w:fldChar w:fldCharType="begin"/>
      </w:r>
      <w:r w:rsidRPr="00833664">
        <w:rPr>
          <w:b/>
          <w:i/>
          <w:sz w:val="22"/>
          <w:szCs w:val="22"/>
        </w:rPr>
        <w:instrText xml:space="preserve"> SEQ Tablo \* ARABIC </w:instrText>
      </w:r>
      <w:r w:rsidR="007D05F3" w:rsidRPr="00833664">
        <w:rPr>
          <w:b/>
          <w:i/>
          <w:sz w:val="22"/>
          <w:szCs w:val="22"/>
        </w:rPr>
        <w:fldChar w:fldCharType="separate"/>
      </w:r>
      <w:r w:rsidR="00B45F81">
        <w:rPr>
          <w:b/>
          <w:i/>
          <w:noProof/>
          <w:sz w:val="22"/>
          <w:szCs w:val="22"/>
        </w:rPr>
        <w:t>3</w:t>
      </w:r>
      <w:r w:rsidR="007D05F3" w:rsidRPr="00833664">
        <w:rPr>
          <w:b/>
          <w:i/>
          <w:sz w:val="22"/>
          <w:szCs w:val="22"/>
        </w:rPr>
        <w:fldChar w:fldCharType="end"/>
      </w:r>
      <w:r w:rsidRPr="00833664">
        <w:rPr>
          <w:b/>
          <w:i/>
          <w:sz w:val="22"/>
          <w:szCs w:val="22"/>
        </w:rPr>
        <w:t>: Çalışma Takvimi</w:t>
      </w:r>
      <w:bookmarkEnd w:id="48"/>
      <w:bookmarkEnd w:id="49"/>
      <w:bookmarkEnd w:id="50"/>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rPr>
                <w:color w:val="auto"/>
                <w:sz w:val="22"/>
                <w:szCs w:val="22"/>
              </w:rPr>
            </w:pPr>
            <w:r w:rsidRPr="00833664">
              <w:rPr>
                <w:color w:val="auto"/>
                <w:sz w:val="22"/>
                <w:szCs w:val="22"/>
              </w:rPr>
              <w:t>S.No</w:t>
            </w:r>
          </w:p>
        </w:tc>
        <w:tc>
          <w:tcPr>
            <w:tcW w:w="3547"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Tarih</w:t>
            </w:r>
          </w:p>
        </w:tc>
      </w:tr>
      <w:tr w:rsidR="00BE695E" w:rsidRPr="00833664"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BE695E" w:rsidRPr="00833664" w:rsidRDefault="00BE695E" w:rsidP="00AD4F36">
            <w:pPr>
              <w:jc w:val="center"/>
              <w:rPr>
                <w:b/>
                <w:color w:val="000000"/>
                <w:sz w:val="22"/>
                <w:szCs w:val="22"/>
              </w:rPr>
            </w:pPr>
            <w:r w:rsidRPr="00833664">
              <w:rPr>
                <w:b/>
                <w:color w:val="000000"/>
                <w:sz w:val="22"/>
                <w:szCs w:val="22"/>
              </w:rPr>
              <w:t>1</w:t>
            </w:r>
          </w:p>
        </w:tc>
        <w:tc>
          <w:tcPr>
            <w:tcW w:w="3547" w:type="dxa"/>
            <w:tcBorders>
              <w:top w:val="thinThickSmallGap" w:sz="24" w:space="0" w:color="auto"/>
            </w:tcBorders>
          </w:tcPr>
          <w:p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Bilgilendirmelerin Yapılması</w:t>
            </w:r>
          </w:p>
        </w:tc>
        <w:tc>
          <w:tcPr>
            <w:tcW w:w="2408" w:type="dxa"/>
            <w:tcBorders>
              <w:top w:val="thinThickSmallGap" w:sz="24" w:space="0" w:color="auto"/>
            </w:tcBorders>
          </w:tcPr>
          <w:p w:rsidR="00BE695E" w:rsidRPr="00833664" w:rsidRDefault="001B23B8"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Eylül</w:t>
            </w:r>
            <w:r w:rsidR="00BE695E">
              <w:rPr>
                <w:color w:val="000000"/>
                <w:sz w:val="22"/>
                <w:szCs w:val="22"/>
              </w:rPr>
              <w:t xml:space="preserve"> 2023</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2</w:t>
            </w:r>
          </w:p>
        </w:tc>
        <w:tc>
          <w:tcPr>
            <w:tcW w:w="3547" w:type="dxa"/>
            <w:shd w:val="clear" w:color="auto" w:fill="F4B083" w:themeFill="accent2" w:themeFillTint="99"/>
          </w:tcPr>
          <w:p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Ekiplerin kurulması</w:t>
            </w:r>
          </w:p>
        </w:tc>
        <w:tc>
          <w:tcPr>
            <w:tcW w:w="2408" w:type="dxa"/>
            <w:shd w:val="clear" w:color="auto" w:fill="F4B083" w:themeFill="accent2" w:themeFillTint="99"/>
          </w:tcPr>
          <w:p w:rsidR="00BE695E" w:rsidRPr="00833664" w:rsidRDefault="001B23B8"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 xml:space="preserve">Eylül </w:t>
            </w:r>
            <w:r w:rsidR="003469E9">
              <w:rPr>
                <w:color w:val="000000"/>
                <w:sz w:val="22"/>
                <w:szCs w:val="22"/>
              </w:rPr>
              <w:t xml:space="preserve"> </w:t>
            </w:r>
            <w:r w:rsidR="00BE695E">
              <w:rPr>
                <w:color w:val="000000"/>
                <w:sz w:val="22"/>
                <w:szCs w:val="22"/>
              </w:rPr>
              <w:t xml:space="preserve"> 2023</w:t>
            </w:r>
          </w:p>
        </w:tc>
      </w:tr>
      <w:tr w:rsidR="00BE695E" w:rsidRPr="00833664"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BE695E" w:rsidRPr="00833664" w:rsidRDefault="00BE695E" w:rsidP="00AD4F36">
            <w:pPr>
              <w:jc w:val="center"/>
              <w:rPr>
                <w:b/>
                <w:color w:val="000000"/>
                <w:sz w:val="22"/>
                <w:szCs w:val="22"/>
              </w:rPr>
            </w:pPr>
            <w:r w:rsidRPr="00833664">
              <w:rPr>
                <w:b/>
                <w:color w:val="000000"/>
                <w:sz w:val="22"/>
                <w:szCs w:val="22"/>
              </w:rPr>
              <w:t>3</w:t>
            </w:r>
          </w:p>
        </w:tc>
        <w:tc>
          <w:tcPr>
            <w:tcW w:w="3547" w:type="dxa"/>
          </w:tcPr>
          <w:p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Durum Analizi</w:t>
            </w:r>
          </w:p>
        </w:tc>
        <w:tc>
          <w:tcPr>
            <w:tcW w:w="2408" w:type="dxa"/>
          </w:tcPr>
          <w:p w:rsidR="00BE695E" w:rsidRPr="00833664" w:rsidRDefault="00BE695E" w:rsidP="001B23B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w:t>
            </w:r>
            <w:r w:rsidR="001B23B8">
              <w:rPr>
                <w:color w:val="000000"/>
                <w:sz w:val="22"/>
                <w:szCs w:val="22"/>
              </w:rPr>
              <w:t>ralık</w:t>
            </w:r>
            <w:r>
              <w:rPr>
                <w:color w:val="000000"/>
                <w:sz w:val="22"/>
                <w:szCs w:val="22"/>
              </w:rPr>
              <w:t xml:space="preserve"> 2023</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4</w:t>
            </w:r>
          </w:p>
        </w:tc>
        <w:tc>
          <w:tcPr>
            <w:tcW w:w="3547" w:type="dxa"/>
            <w:shd w:val="clear" w:color="auto" w:fill="F4B083" w:themeFill="accent2" w:themeFillTint="99"/>
          </w:tcPr>
          <w:p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Geleceğe bakış</w:t>
            </w:r>
          </w:p>
        </w:tc>
        <w:tc>
          <w:tcPr>
            <w:tcW w:w="2408" w:type="dxa"/>
            <w:shd w:val="clear" w:color="auto" w:fill="F4B083" w:themeFill="accent2" w:themeFillTint="99"/>
          </w:tcPr>
          <w:p w:rsidR="00BE695E" w:rsidRPr="00833664" w:rsidRDefault="003469E9" w:rsidP="001B23B8">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A</w:t>
            </w:r>
            <w:r w:rsidR="001B23B8">
              <w:rPr>
                <w:color w:val="000000"/>
                <w:sz w:val="22"/>
                <w:szCs w:val="22"/>
              </w:rPr>
              <w:t>ralık</w:t>
            </w:r>
            <w:r>
              <w:rPr>
                <w:color w:val="000000"/>
                <w:sz w:val="22"/>
                <w:szCs w:val="22"/>
              </w:rPr>
              <w:t xml:space="preserve"> </w:t>
            </w:r>
            <w:r w:rsidR="00BE695E">
              <w:rPr>
                <w:color w:val="000000"/>
                <w:sz w:val="22"/>
                <w:szCs w:val="22"/>
              </w:rPr>
              <w:t>2023</w:t>
            </w:r>
          </w:p>
        </w:tc>
      </w:tr>
      <w:tr w:rsidR="00BE695E" w:rsidRPr="00833664"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BE695E" w:rsidRPr="00833664" w:rsidRDefault="00BE695E" w:rsidP="00AD4F36">
            <w:pPr>
              <w:jc w:val="center"/>
              <w:rPr>
                <w:b/>
                <w:color w:val="000000"/>
                <w:sz w:val="22"/>
                <w:szCs w:val="22"/>
              </w:rPr>
            </w:pPr>
            <w:r w:rsidRPr="00833664">
              <w:rPr>
                <w:b/>
                <w:color w:val="000000"/>
                <w:sz w:val="22"/>
                <w:szCs w:val="22"/>
              </w:rPr>
              <w:t>5</w:t>
            </w:r>
          </w:p>
        </w:tc>
        <w:tc>
          <w:tcPr>
            <w:tcW w:w="3547" w:type="dxa"/>
          </w:tcPr>
          <w:p w:rsidR="00BE695E" w:rsidRPr="00833664" w:rsidRDefault="003469E9"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Pr>
                <w:bCs/>
                <w:color w:val="000000"/>
                <w:sz w:val="22"/>
                <w:szCs w:val="22"/>
              </w:rPr>
              <w:t>Taslağın İl Milli Eğitim Müdürlüğüne</w:t>
            </w:r>
            <w:r w:rsidR="00BE695E" w:rsidRPr="00833664">
              <w:rPr>
                <w:bCs/>
                <w:color w:val="000000"/>
                <w:sz w:val="22"/>
                <w:szCs w:val="22"/>
              </w:rPr>
              <w:t xml:space="preserve"> Gönderilmesi</w:t>
            </w:r>
          </w:p>
        </w:tc>
        <w:tc>
          <w:tcPr>
            <w:tcW w:w="2408" w:type="dxa"/>
          </w:tcPr>
          <w:p w:rsidR="00BE695E" w:rsidRPr="00833664" w:rsidRDefault="001B23B8"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Aralık</w:t>
            </w:r>
            <w:r w:rsidR="003469E9">
              <w:rPr>
                <w:color w:val="000000"/>
                <w:sz w:val="22"/>
                <w:szCs w:val="22"/>
              </w:rPr>
              <w:t xml:space="preserve"> 2023</w:t>
            </w:r>
          </w:p>
        </w:tc>
      </w:tr>
      <w:tr w:rsidR="00BE695E" w:rsidRPr="00833664"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6</w:t>
            </w:r>
          </w:p>
        </w:tc>
        <w:tc>
          <w:tcPr>
            <w:tcW w:w="3547" w:type="dxa"/>
            <w:shd w:val="clear" w:color="auto" w:fill="F4B083" w:themeFill="accent2" w:themeFillTint="99"/>
          </w:tcPr>
          <w:p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color w:val="000000"/>
                <w:sz w:val="22"/>
                <w:szCs w:val="22"/>
              </w:rPr>
              <w:t>Taslakta Düzeltmelerin Yapılması</w:t>
            </w:r>
          </w:p>
        </w:tc>
        <w:tc>
          <w:tcPr>
            <w:tcW w:w="2408" w:type="dxa"/>
            <w:shd w:val="clear" w:color="auto" w:fill="F4B083" w:themeFill="accent2" w:themeFillTint="99"/>
          </w:tcPr>
          <w:p w:rsidR="00BE695E" w:rsidRPr="00833664" w:rsidRDefault="00BE695E"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Aralık 2023</w:t>
            </w:r>
          </w:p>
        </w:tc>
      </w:tr>
      <w:tr w:rsidR="00BE695E" w:rsidRPr="00833664"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BE695E" w:rsidRPr="00833664" w:rsidRDefault="00BE695E" w:rsidP="00AD4F36">
            <w:pPr>
              <w:jc w:val="center"/>
              <w:rPr>
                <w:b/>
                <w:color w:val="000000"/>
                <w:sz w:val="22"/>
                <w:szCs w:val="22"/>
              </w:rPr>
            </w:pPr>
            <w:r w:rsidRPr="00833664">
              <w:rPr>
                <w:b/>
                <w:color w:val="000000"/>
                <w:sz w:val="22"/>
                <w:szCs w:val="22"/>
              </w:rPr>
              <w:t>7</w:t>
            </w:r>
          </w:p>
        </w:tc>
        <w:tc>
          <w:tcPr>
            <w:tcW w:w="3547" w:type="dxa"/>
          </w:tcPr>
          <w:p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color w:val="000000"/>
                <w:sz w:val="22"/>
                <w:szCs w:val="22"/>
              </w:rPr>
              <w:t>Onay ve Yayım</w:t>
            </w:r>
          </w:p>
        </w:tc>
        <w:tc>
          <w:tcPr>
            <w:tcW w:w="2408" w:type="dxa"/>
          </w:tcPr>
          <w:p w:rsidR="00BE695E" w:rsidRPr="00833664" w:rsidRDefault="003469E9"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Ocak  2024</w:t>
            </w:r>
          </w:p>
        </w:tc>
      </w:tr>
    </w:tbl>
    <w:p w:rsidR="00BE695E" w:rsidRDefault="00BE695E" w:rsidP="00BE695E">
      <w:pPr>
        <w:pStyle w:val="Stil1"/>
      </w:pPr>
      <w:bookmarkStart w:id="51" w:name="_Toc531853187"/>
      <w:bookmarkStart w:id="52" w:name="_Toc532154559"/>
    </w:p>
    <w:p w:rsidR="00A92026" w:rsidRDefault="00A92026" w:rsidP="00BE695E">
      <w:pPr>
        <w:pStyle w:val="Stil1"/>
      </w:pPr>
    </w:p>
    <w:p w:rsidR="00A92026" w:rsidRDefault="00A92026" w:rsidP="00BE695E">
      <w:pPr>
        <w:pStyle w:val="Stil1"/>
      </w:pPr>
    </w:p>
    <w:p w:rsidR="00BE695E" w:rsidRPr="00833664" w:rsidRDefault="00BE695E" w:rsidP="00BE695E">
      <w:pPr>
        <w:pStyle w:val="Stil1"/>
        <w:numPr>
          <w:ilvl w:val="0"/>
          <w:numId w:val="36"/>
        </w:numPr>
      </w:pPr>
      <w:bookmarkStart w:id="53" w:name="_Toc154046101"/>
      <w:r w:rsidRPr="00833664">
        <w:t>Durum Analizi</w:t>
      </w:r>
      <w:bookmarkEnd w:id="51"/>
      <w:bookmarkEnd w:id="52"/>
      <w:bookmarkEnd w:id="53"/>
    </w:p>
    <w:p w:rsidR="00BE695E" w:rsidRPr="00833664" w:rsidRDefault="00BE695E" w:rsidP="00BE695E">
      <w:pPr>
        <w:ind w:firstLine="709"/>
        <w:rPr>
          <w:szCs w:val="28"/>
        </w:rPr>
      </w:pPr>
      <w:r w:rsidRPr="00833664">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BE695E" w:rsidRDefault="00BE695E" w:rsidP="00BE695E">
      <w:pPr>
        <w:ind w:firstLine="709"/>
        <w:rPr>
          <w:kern w:val="24"/>
        </w:rPr>
      </w:pPr>
      <w:r>
        <w:rPr>
          <w:kern w:val="24"/>
        </w:rPr>
        <w:t>2024</w:t>
      </w:r>
      <w:r w:rsidRPr="00833664">
        <w:rPr>
          <w:kern w:val="24"/>
        </w:rPr>
        <w:t>-202</w:t>
      </w:r>
      <w:r>
        <w:rPr>
          <w:kern w:val="24"/>
        </w:rPr>
        <w:t>8</w:t>
      </w:r>
      <w:r w:rsidRPr="00833664">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A92026" w:rsidRDefault="00A92026" w:rsidP="00BE695E">
      <w:pPr>
        <w:ind w:firstLine="709"/>
        <w:rPr>
          <w:kern w:val="24"/>
        </w:rPr>
      </w:pPr>
    </w:p>
    <w:p w:rsidR="00A92026" w:rsidRDefault="00A92026" w:rsidP="00BE695E">
      <w:pPr>
        <w:ind w:firstLine="709"/>
        <w:rPr>
          <w:kern w:val="24"/>
        </w:rPr>
      </w:pPr>
    </w:p>
    <w:p w:rsidR="00A92026" w:rsidRDefault="00A92026" w:rsidP="00BE695E">
      <w:pPr>
        <w:ind w:firstLine="709"/>
        <w:rPr>
          <w:kern w:val="24"/>
        </w:rPr>
      </w:pPr>
    </w:p>
    <w:p w:rsidR="00A92026" w:rsidRDefault="00A92026" w:rsidP="00BE695E">
      <w:pPr>
        <w:ind w:firstLine="709"/>
        <w:rPr>
          <w:kern w:val="24"/>
        </w:rPr>
      </w:pPr>
    </w:p>
    <w:p w:rsidR="00A92026" w:rsidRDefault="00A92026" w:rsidP="00BE695E">
      <w:pPr>
        <w:ind w:firstLine="709"/>
        <w:rPr>
          <w:kern w:val="24"/>
        </w:rPr>
      </w:pPr>
    </w:p>
    <w:p w:rsidR="00A92026" w:rsidRDefault="00A92026" w:rsidP="00BE695E">
      <w:pPr>
        <w:ind w:firstLine="709"/>
        <w:rPr>
          <w:kern w:val="24"/>
        </w:rPr>
      </w:pPr>
    </w:p>
    <w:p w:rsidR="00BE695E" w:rsidRPr="00833664" w:rsidRDefault="00574C34" w:rsidP="00574C34">
      <w:pPr>
        <w:pStyle w:val="Stil2"/>
        <w:numPr>
          <w:ilvl w:val="1"/>
          <w:numId w:val="36"/>
        </w:numPr>
        <w:jc w:val="both"/>
      </w:pPr>
      <w:bookmarkStart w:id="54" w:name="_Toc531853188"/>
      <w:bookmarkStart w:id="55" w:name="_Toc532154560"/>
      <w:bookmarkStart w:id="56" w:name="_Toc154046102"/>
      <w:bookmarkStart w:id="57" w:name="_Toc530061504"/>
      <w:bookmarkStart w:id="58" w:name="_Toc531853189"/>
      <w:bookmarkStart w:id="59" w:name="_Toc532154561"/>
      <w:r>
        <w:lastRenderedPageBreak/>
        <w:t>z</w:t>
      </w:r>
      <w:r w:rsidR="00BE695E" w:rsidRPr="00833664">
        <w:t>Kurumsal Tarihçe</w:t>
      </w:r>
      <w:bookmarkEnd w:id="54"/>
      <w:bookmarkEnd w:id="55"/>
      <w:bookmarkEnd w:id="56"/>
    </w:p>
    <w:p w:rsidR="003469E9" w:rsidRDefault="003469E9" w:rsidP="00BE695E">
      <w:pPr>
        <w:ind w:firstLine="709"/>
        <w:rPr>
          <w:kern w:val="24"/>
        </w:rPr>
      </w:pPr>
    </w:p>
    <w:p w:rsidR="006522C4" w:rsidRPr="0096484A" w:rsidRDefault="0096484A" w:rsidP="0096484A">
      <w:r>
        <w:t xml:space="preserve">      </w:t>
      </w:r>
      <w:r w:rsidR="006522C4" w:rsidRPr="0096484A">
        <w:t>2011-2012 Eğitim-öğretim yılında yaklaşık 50 öğrenci ile eğitim öğretim hayatına başlayan okulumuz şu an 167 öğrenci ile eğitime devam etmektedir. Kurumumuzda 1 müdür, 1 müdür yardımcısı,9 öğretmen, 1 memur, 1 hizmet alımı,1 işkur personeli çalışmaktadır. Okulumuz tek katlı olup; 1 erkek ve 1 kız olmak üzere 2 adet WC, 5 derslik, 1 mutfak, 2 idari oda, 1 memur odası, 1 rehber öğretmen odası şeklinde yıldız proje şeklinde inşa edilmiştir. Okul bahçesinde 1 adet kamelya, çocuk oyun parkı bulunmaktadır.</w:t>
      </w:r>
    </w:p>
    <w:p w:rsidR="00574C34" w:rsidRPr="0096484A" w:rsidRDefault="0096484A" w:rsidP="0096484A">
      <w:r>
        <w:t xml:space="preserve">       </w:t>
      </w:r>
      <w:r w:rsidR="006522C4" w:rsidRPr="0096484A">
        <w:t>Okulumuz 2011 yılında hayırsever tarafından inşa edilmiştir. Okulumuz ismini hayırseverlerinden almıştır.</w:t>
      </w:r>
    </w:p>
    <w:p w:rsidR="0096484A" w:rsidRDefault="00574C34" w:rsidP="002C7920">
      <w:r w:rsidRPr="0096484A">
        <w:t>Eğitim faaliyetleri düzenlenirken çocukların yaşları ile ilgili ve i</w:t>
      </w:r>
      <w:r w:rsidR="0096484A">
        <w:t xml:space="preserve">htiyaçları okulun imkânları göz </w:t>
      </w:r>
      <w:r w:rsidRPr="0096484A">
        <w:t>önünde bulundurulmaktadır. Ayrıca okulumuzda çocuklarıneğlenereköğrenmelerinegeliştirmekgezivesosyaletkinliklerorganizeedilmektedir.Çocuklarınsınıfiçerisindeöğrendiklerikonularileilgili inceleme ve araştırma gezileri yapılmaktadır. Bilgi eksiklerimizi giderme amaçlı çeşitli konularda konferans ve seminerler düzenlenmektedir.</w:t>
      </w:r>
    </w:p>
    <w:p w:rsidR="00574C34" w:rsidRPr="0096484A" w:rsidRDefault="0096484A" w:rsidP="0096484A">
      <w:r>
        <w:t xml:space="preserve">    </w:t>
      </w:r>
      <w:r w:rsidR="00574C34" w:rsidRPr="0096484A">
        <w:t>Atatürkvatan,milletbayrakaileveinsansevgisinibenimseyenmillivemanevideğerlerinebağlıkendinegüvenençevresiileiyiiletişimkurabilen,dürüst,ilkeli, çağdaş düşünceli, hak ve sorumluluklarını bilen saygılı ve kültürel çeşitlilik içerisinde hoşgörülü bireyler olarak yetiştirilmelerine temel hazırlamak</w:t>
      </w:r>
      <w:r w:rsidR="00C22C66" w:rsidRPr="0096484A">
        <w:t xml:space="preserve"> </w:t>
      </w:r>
      <w:r w:rsidR="00574C34" w:rsidRPr="0096484A">
        <w:t>amacıyla</w:t>
      </w:r>
      <w:r w:rsidR="00C22C66" w:rsidRPr="0096484A">
        <w:t xml:space="preserve"> </w:t>
      </w:r>
      <w:r w:rsidR="00574C34" w:rsidRPr="0096484A">
        <w:t>çaba</w:t>
      </w:r>
      <w:r w:rsidR="00574C34" w:rsidRPr="0096484A">
        <w:rPr>
          <w:spacing w:val="-2"/>
        </w:rPr>
        <w:t>gösterilmektedir.</w:t>
      </w:r>
    </w:p>
    <w:p w:rsidR="00566834" w:rsidRDefault="00566834" w:rsidP="00BE695E">
      <w:pPr>
        <w:ind w:firstLine="709"/>
        <w:rPr>
          <w:kern w:val="24"/>
        </w:rPr>
      </w:pPr>
    </w:p>
    <w:p w:rsidR="00566834" w:rsidRDefault="00566834" w:rsidP="00BE695E">
      <w:pPr>
        <w:ind w:firstLine="709"/>
        <w:rPr>
          <w:kern w:val="24"/>
        </w:rPr>
      </w:pPr>
    </w:p>
    <w:p w:rsidR="003469E9" w:rsidRPr="00833664" w:rsidRDefault="003469E9" w:rsidP="00A92026">
      <w:pPr>
        <w:rPr>
          <w:kern w:val="24"/>
        </w:rPr>
      </w:pPr>
    </w:p>
    <w:p w:rsidR="00BE695E" w:rsidRPr="00833664" w:rsidRDefault="00BE695E" w:rsidP="00BE695E">
      <w:pPr>
        <w:pStyle w:val="Stil2"/>
        <w:numPr>
          <w:ilvl w:val="1"/>
          <w:numId w:val="36"/>
        </w:numPr>
      </w:pPr>
      <w:bookmarkStart w:id="60" w:name="_Toc533978124"/>
      <w:bookmarkStart w:id="61" w:name="_Toc154046103"/>
      <w:bookmarkEnd w:id="57"/>
      <w:bookmarkEnd w:id="58"/>
      <w:bookmarkEnd w:id="59"/>
      <w:r w:rsidRPr="00833664">
        <w:t>Uygulanmakta Olan Planın Değerlendirilmesi</w:t>
      </w:r>
      <w:bookmarkEnd w:id="60"/>
      <w:r w:rsidR="005D6C26">
        <w:t xml:space="preserve"> (hedef kartlarına göre düzenlenecektir)</w:t>
      </w:r>
      <w:bookmarkEnd w:id="61"/>
    </w:p>
    <w:p w:rsidR="00A92026" w:rsidRPr="009302AD" w:rsidRDefault="009302AD" w:rsidP="009302AD">
      <w:pPr>
        <w:ind w:left="360"/>
        <w:jc w:val="left"/>
        <w:rPr>
          <w:kern w:val="24"/>
        </w:rPr>
      </w:pPr>
      <w:r>
        <w:rPr>
          <w:rFonts w:cstheme="minorHAnsi"/>
          <w:kern w:val="24"/>
        </w:rPr>
        <w:t>1.</w:t>
      </w:r>
      <w:r w:rsidR="00A92026" w:rsidRPr="009302AD">
        <w:rPr>
          <w:rFonts w:cstheme="minorHAnsi"/>
          <w:kern w:val="24"/>
        </w:rPr>
        <w:t xml:space="preserve">2019 yılında yürürlüğe giren </w:t>
      </w:r>
      <w:r w:rsidR="00C55BA8" w:rsidRPr="009302AD">
        <w:rPr>
          <w:rFonts w:cstheme="minorHAnsi"/>
          <w:kern w:val="24"/>
        </w:rPr>
        <w:t xml:space="preserve">Hikmet Hüseyin Erdener Anaokulu </w:t>
      </w:r>
      <w:r w:rsidR="00A92026" w:rsidRPr="009302AD">
        <w:rPr>
          <w:rFonts w:cstheme="minorHAnsi"/>
          <w:kern w:val="24"/>
        </w:rPr>
        <w:t xml:space="preserve">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sidR="00A92026" w:rsidRPr="009302AD">
        <w:rPr>
          <w:kern w:val="24"/>
        </w:rPr>
        <w:t>Söz konusu üç tema altında 7 stratejik amaç, 21 stratejik hedef, … performans göstergesi ve… stratejiye yer verilmiştir</w:t>
      </w:r>
      <w:r w:rsidR="00D72605" w:rsidRPr="009302AD">
        <w:rPr>
          <w:rFonts w:ascii="Calibri" w:hAnsi="Calibri" w:cs="Calibri"/>
          <w:kern w:val="24"/>
        </w:rPr>
        <w:t xml:space="preserve">. </w:t>
      </w:r>
      <w:r w:rsidR="00995672" w:rsidRPr="009302AD">
        <w:rPr>
          <w:rFonts w:ascii="Calibri" w:hAnsi="Calibri" w:cs="Calibri"/>
          <w:kern w:val="24"/>
        </w:rPr>
        <w:t>Hikmet Hüseyin Erdener Anaokulu</w:t>
      </w:r>
      <w:r w:rsidR="00A92026" w:rsidRPr="009302AD">
        <w:rPr>
          <w:kern w:val="24"/>
        </w:rPr>
        <w:t xml:space="preserve"> Stratejik Planı İzleme ve Değerlendirme kapsamında, performans göstergeleri ve stratejiler ile gerçekleştirilen faaliyetlerin gerçekleşme durumları tespit edilerek, hedeflerle kıyaslanmış ve aşağıda belirtilen hususlar ortaya çıkmıştır:</w:t>
      </w:r>
    </w:p>
    <w:p w:rsidR="00516B77" w:rsidRPr="009302AD" w:rsidRDefault="009302AD" w:rsidP="009302AD">
      <w:pPr>
        <w:ind w:left="360"/>
        <w:jc w:val="left"/>
        <w:rPr>
          <w:kern w:val="24"/>
        </w:rPr>
      </w:pPr>
      <w:r>
        <w:rPr>
          <w:kern w:val="24"/>
        </w:rPr>
        <w:t>2.</w:t>
      </w:r>
      <w:r w:rsidR="00516B77" w:rsidRPr="009302AD">
        <w:rPr>
          <w:kern w:val="24"/>
        </w:rPr>
        <w:tab/>
        <w:t>2019-2023 stratejik planı dönemi içerisinde yer alan bireyin okullaşmasını sağlama hedefi altında birbirine bağlı birden çok gösterge ile desteklenmiştir.</w:t>
      </w:r>
    </w:p>
    <w:p w:rsidR="00516B77" w:rsidRPr="00722713" w:rsidRDefault="00516B77" w:rsidP="00516B77">
      <w:pPr>
        <w:pStyle w:val="TableParagraph"/>
        <w:numPr>
          <w:ilvl w:val="0"/>
          <w:numId w:val="36"/>
        </w:numPr>
        <w:ind w:right="206"/>
        <w:jc w:val="left"/>
        <w:rPr>
          <w:rFonts w:ascii="Times New Roman" w:hAnsi="Times New Roman" w:cs="Times New Roman"/>
          <w:sz w:val="24"/>
          <w:szCs w:val="24"/>
        </w:rPr>
      </w:pPr>
      <w:r>
        <w:t>İlkokul birinci sınıf öğrencilerinden en az bir yıl okul öncesi eğitim almış olanların oranı (%)(ilkokul</w:t>
      </w:r>
      <w:r w:rsidRPr="00367080">
        <w:rPr>
          <w:rFonts w:ascii="Times New Roman" w:hAnsi="Times New Roman" w:cs="Times New Roman"/>
          <w:sz w:val="24"/>
          <w:szCs w:val="24"/>
        </w:rPr>
        <w:t>sayı 202</w:t>
      </w:r>
      <w:r>
        <w:rPr>
          <w:rFonts w:ascii="Times New Roman" w:hAnsi="Times New Roman" w:cs="Times New Roman"/>
          <w:sz w:val="24"/>
          <w:szCs w:val="24"/>
        </w:rPr>
        <w:t>3’t</w:t>
      </w:r>
      <w:r w:rsidRPr="00367080">
        <w:rPr>
          <w:rFonts w:ascii="Times New Roman" w:hAnsi="Times New Roman" w:cs="Times New Roman"/>
          <w:sz w:val="24"/>
          <w:szCs w:val="24"/>
        </w:rPr>
        <w:t xml:space="preserve">e </w:t>
      </w:r>
      <w:r>
        <w:rPr>
          <w:rFonts w:ascii="Times New Roman" w:hAnsi="Times New Roman" w:cs="Times New Roman"/>
          <w:sz w:val="24"/>
          <w:szCs w:val="24"/>
        </w:rPr>
        <w:t>%95</w:t>
      </w:r>
      <w:r w:rsidRPr="00367080">
        <w:rPr>
          <w:rFonts w:ascii="Times New Roman" w:hAnsi="Times New Roman" w:cs="Times New Roman"/>
          <w:sz w:val="24"/>
          <w:szCs w:val="24"/>
        </w:rPr>
        <w:t xml:space="preserve"> çıkarak hedef gerçekleşmiştir.</w:t>
      </w:r>
    </w:p>
    <w:p w:rsidR="00A34AFC" w:rsidRPr="00A34AFC" w:rsidRDefault="00516B77" w:rsidP="00516B77">
      <w:pPr>
        <w:pStyle w:val="TableParagraph"/>
        <w:numPr>
          <w:ilvl w:val="0"/>
          <w:numId w:val="36"/>
        </w:numPr>
        <w:ind w:right="206"/>
        <w:jc w:val="left"/>
        <w:rPr>
          <w:rFonts w:ascii="Times New Roman" w:hAnsi="Times New Roman" w:cs="Times New Roman"/>
          <w:sz w:val="24"/>
          <w:szCs w:val="24"/>
        </w:rPr>
      </w:pPr>
      <w:r>
        <w:t xml:space="preserve">Okula yeni başlayan öğrencilerden oryantasyon eğitimine katılanların oranı </w:t>
      </w:r>
    </w:p>
    <w:p w:rsidR="00516B77" w:rsidRPr="00A34AFC" w:rsidRDefault="00516B77" w:rsidP="00516B77">
      <w:pPr>
        <w:pStyle w:val="TableParagraph"/>
        <w:numPr>
          <w:ilvl w:val="0"/>
          <w:numId w:val="36"/>
        </w:numPr>
        <w:ind w:right="206"/>
        <w:jc w:val="left"/>
        <w:rPr>
          <w:rFonts w:ascii="Times New Roman" w:hAnsi="Times New Roman" w:cs="Times New Roman"/>
          <w:sz w:val="24"/>
          <w:szCs w:val="24"/>
        </w:rPr>
      </w:pPr>
      <w:r>
        <w:lastRenderedPageBreak/>
        <w:t>Bir eğitim ve öğretim döneminde 20 gün ve üzeri devamsızlık yapan öğrenci oranı (%)</w:t>
      </w:r>
    </w:p>
    <w:p w:rsidR="00516B77" w:rsidRPr="00722713" w:rsidRDefault="00516B77" w:rsidP="00516B77">
      <w:pPr>
        <w:pStyle w:val="TableParagraph"/>
        <w:numPr>
          <w:ilvl w:val="0"/>
          <w:numId w:val="36"/>
        </w:numPr>
        <w:ind w:right="206"/>
        <w:jc w:val="left"/>
        <w:rPr>
          <w:rFonts w:ascii="Times New Roman" w:hAnsi="Times New Roman" w:cs="Times New Roman"/>
          <w:sz w:val="24"/>
          <w:szCs w:val="24"/>
        </w:rPr>
      </w:pPr>
      <w:r>
        <w:t>Bir eğitim ve öğretim döneminde 20 gün ve üzeri devamsızlık yapan yabancı öğrenci oranı (%)</w:t>
      </w:r>
    </w:p>
    <w:p w:rsidR="00F41854" w:rsidRPr="00F41854" w:rsidRDefault="00516B77" w:rsidP="00516B77">
      <w:pPr>
        <w:pStyle w:val="TableParagraph"/>
        <w:numPr>
          <w:ilvl w:val="0"/>
          <w:numId w:val="36"/>
        </w:numPr>
        <w:ind w:right="206"/>
        <w:jc w:val="left"/>
        <w:rPr>
          <w:rFonts w:ascii="Times New Roman" w:hAnsi="Times New Roman" w:cs="Times New Roman"/>
          <w:sz w:val="24"/>
          <w:szCs w:val="24"/>
        </w:rPr>
      </w:pPr>
      <w:r>
        <w:t xml:space="preserve">Okulun özel eğitime ihtiyaç duyan bireylerin kullanımına uygunluğu </w:t>
      </w:r>
    </w:p>
    <w:p w:rsidR="00516B77" w:rsidRPr="00F41854" w:rsidRDefault="00516B77" w:rsidP="00516B77">
      <w:pPr>
        <w:pStyle w:val="TableParagraph"/>
        <w:numPr>
          <w:ilvl w:val="0"/>
          <w:numId w:val="36"/>
        </w:numPr>
        <w:ind w:right="206"/>
        <w:jc w:val="left"/>
        <w:rPr>
          <w:rFonts w:ascii="Times New Roman" w:hAnsi="Times New Roman" w:cs="Times New Roman"/>
          <w:sz w:val="24"/>
          <w:szCs w:val="24"/>
        </w:rPr>
      </w:pPr>
      <w:r>
        <w:t>Hayatboyu öğrenme kapsamında açılan kurslara devam oranı (%) (halk eğitim)</w:t>
      </w:r>
    </w:p>
    <w:p w:rsidR="00516B77" w:rsidRPr="00722713" w:rsidRDefault="00516B77" w:rsidP="00516B77">
      <w:pPr>
        <w:pStyle w:val="TableParagraph"/>
        <w:numPr>
          <w:ilvl w:val="0"/>
          <w:numId w:val="36"/>
        </w:numPr>
        <w:ind w:right="206"/>
        <w:jc w:val="left"/>
        <w:rPr>
          <w:rFonts w:ascii="Times New Roman" w:hAnsi="Times New Roman" w:cs="Times New Roman"/>
          <w:sz w:val="24"/>
          <w:szCs w:val="24"/>
        </w:rPr>
      </w:pPr>
      <w:r>
        <w:t>Hayatboyu öğrenme kapsamında açılan kurslara katılan kişi sayısı (sayı) (halkeğitim)</w:t>
      </w:r>
    </w:p>
    <w:p w:rsidR="00516B77" w:rsidRPr="006C260A" w:rsidRDefault="00516B77" w:rsidP="00516B77">
      <w:pPr>
        <w:pStyle w:val="TableParagraph"/>
        <w:numPr>
          <w:ilvl w:val="0"/>
          <w:numId w:val="36"/>
        </w:numPr>
        <w:ind w:right="206"/>
        <w:jc w:val="left"/>
        <w:rPr>
          <w:rFonts w:ascii="Times New Roman" w:hAnsi="Times New Roman" w:cs="Times New Roman"/>
          <w:sz w:val="24"/>
          <w:szCs w:val="24"/>
        </w:rPr>
      </w:pPr>
      <w:r>
        <w:t xml:space="preserve">Okul izleme değerlendirme bulgularına göre aile eğitimi çalışmaları oranı %30’iken 2023 de bu oran  %50’ye çıkarılmasına </w:t>
      </w:r>
      <w:r>
        <w:rPr>
          <w:rFonts w:ascii="Times New Roman" w:hAnsi="Times New Roman" w:cs="Times New Roman"/>
          <w:sz w:val="24"/>
          <w:szCs w:val="24"/>
        </w:rPr>
        <w:t>rağmen hedefimiz %70olduğu için hedefte sapma görülmüştür</w:t>
      </w:r>
      <w:r w:rsidRPr="00367080">
        <w:rPr>
          <w:rFonts w:ascii="Times New Roman" w:hAnsi="Times New Roman" w:cs="Times New Roman"/>
          <w:sz w:val="24"/>
          <w:szCs w:val="24"/>
        </w:rPr>
        <w:t>.</w:t>
      </w:r>
    </w:p>
    <w:p w:rsidR="00516B77" w:rsidRPr="00722713" w:rsidRDefault="00516B77" w:rsidP="00516B77">
      <w:pPr>
        <w:pStyle w:val="TableParagraph"/>
        <w:numPr>
          <w:ilvl w:val="0"/>
          <w:numId w:val="36"/>
        </w:numPr>
        <w:ind w:right="206"/>
        <w:jc w:val="left"/>
        <w:rPr>
          <w:rFonts w:ascii="Times New Roman" w:hAnsi="Times New Roman" w:cs="Times New Roman"/>
          <w:sz w:val="24"/>
          <w:szCs w:val="24"/>
        </w:rPr>
      </w:pPr>
      <w:r>
        <w:t>Okul izleme değerlendirme bulgularına göre sosyal ve sportif faaliyet oranı %80 iken 2023 de bu oran  %100’e çıkarak hedef gerçekleştirilmiştir</w:t>
      </w:r>
    </w:p>
    <w:p w:rsidR="00516B77" w:rsidRPr="006C260A" w:rsidRDefault="00516B77" w:rsidP="00516B77">
      <w:pPr>
        <w:pStyle w:val="TableParagraph"/>
        <w:numPr>
          <w:ilvl w:val="0"/>
          <w:numId w:val="36"/>
        </w:numPr>
        <w:ind w:right="206"/>
        <w:jc w:val="left"/>
        <w:rPr>
          <w:rFonts w:ascii="Times New Roman" w:hAnsi="Times New Roman" w:cs="Times New Roman"/>
          <w:sz w:val="24"/>
          <w:szCs w:val="24"/>
        </w:rPr>
      </w:pPr>
      <w:r>
        <w:t xml:space="preserve">Okul izleme değerlendirme bulgularına göre Sosyal sorumluluk projelerine katılımoranı %80’iken 2023 de bu oran  %90’ye çıkarılmasına </w:t>
      </w:r>
      <w:r w:rsidRPr="006C260A">
        <w:rPr>
          <w:rFonts w:ascii="Times New Roman" w:hAnsi="Times New Roman" w:cs="Times New Roman"/>
          <w:sz w:val="24"/>
          <w:szCs w:val="24"/>
        </w:rPr>
        <w:t>rağmen hedefimiz %</w:t>
      </w:r>
      <w:r>
        <w:rPr>
          <w:rFonts w:ascii="Times New Roman" w:hAnsi="Times New Roman" w:cs="Times New Roman"/>
          <w:sz w:val="24"/>
          <w:szCs w:val="24"/>
        </w:rPr>
        <w:t>95</w:t>
      </w:r>
      <w:r w:rsidRPr="006C260A">
        <w:rPr>
          <w:rFonts w:ascii="Times New Roman" w:hAnsi="Times New Roman" w:cs="Times New Roman"/>
          <w:sz w:val="24"/>
          <w:szCs w:val="24"/>
        </w:rPr>
        <w:t>olduğu için hedefte sapma görülmüştür.</w:t>
      </w:r>
    </w:p>
    <w:p w:rsidR="00516B77" w:rsidRPr="00025E3C" w:rsidRDefault="00516B77" w:rsidP="00516B77">
      <w:pPr>
        <w:pStyle w:val="TableParagraph"/>
        <w:numPr>
          <w:ilvl w:val="0"/>
          <w:numId w:val="36"/>
        </w:numPr>
        <w:ind w:right="206"/>
        <w:jc w:val="left"/>
        <w:rPr>
          <w:rFonts w:ascii="Times New Roman" w:hAnsi="Times New Roman" w:cs="Times New Roman"/>
          <w:sz w:val="24"/>
          <w:szCs w:val="24"/>
        </w:rPr>
      </w:pPr>
      <w:r>
        <w:t>Okul izleme değerlendirme bulgularına göre ilkokul tanıtım çalışmaları oranı %90 iken 2023 de bu oran  %98 e çıkarak hedef gerçekleştirilmiştir.</w:t>
      </w:r>
    </w:p>
    <w:p w:rsidR="00516B77" w:rsidRPr="008E6BAA" w:rsidRDefault="00516B77" w:rsidP="00516B77">
      <w:pPr>
        <w:pStyle w:val="TableParagraph"/>
        <w:numPr>
          <w:ilvl w:val="0"/>
          <w:numId w:val="36"/>
        </w:numPr>
        <w:ind w:right="206"/>
        <w:jc w:val="left"/>
        <w:rPr>
          <w:rFonts w:ascii="Times New Roman" w:hAnsi="Times New Roman" w:cs="Times New Roman"/>
          <w:sz w:val="24"/>
          <w:szCs w:val="24"/>
        </w:rPr>
      </w:pPr>
      <w:r>
        <w:t>Okul izleme değerlendirme bulgularına göre meslekleri tanıma çalışmalarıoranı %90 iken 2023 de bu oran  %100’ e çıkarak hedef gerçekleştirilmiştir.</w:t>
      </w:r>
    </w:p>
    <w:p w:rsidR="00516B77" w:rsidRPr="00F75D0B" w:rsidRDefault="00516B77" w:rsidP="00516B77">
      <w:pPr>
        <w:pStyle w:val="TableParagraph"/>
        <w:numPr>
          <w:ilvl w:val="0"/>
          <w:numId w:val="36"/>
        </w:numPr>
        <w:ind w:right="206"/>
        <w:jc w:val="left"/>
        <w:rPr>
          <w:rFonts w:ascii="Times New Roman" w:hAnsi="Times New Roman" w:cs="Times New Roman"/>
          <w:sz w:val="24"/>
          <w:szCs w:val="24"/>
        </w:rPr>
      </w:pPr>
      <w:r>
        <w:t>Okul izleme değerlendirme bulgularına göre yürütülen proje sayısıoranı 3 iken 2023 de bu oranın 11’ e çıkarılması hedeflenmiş olmasına rağmen 7</w:t>
      </w:r>
      <w:r w:rsidRPr="006C260A">
        <w:rPr>
          <w:rFonts w:ascii="Times New Roman" w:hAnsi="Times New Roman" w:cs="Times New Roman"/>
          <w:sz w:val="24"/>
          <w:szCs w:val="24"/>
        </w:rPr>
        <w:t>olduğu için hedefte sapma görülmüştür.</w:t>
      </w:r>
    </w:p>
    <w:p w:rsidR="00516B77" w:rsidRPr="00D67D9A" w:rsidRDefault="00516B77" w:rsidP="00516B77">
      <w:pPr>
        <w:pStyle w:val="TableParagraph"/>
        <w:numPr>
          <w:ilvl w:val="0"/>
          <w:numId w:val="36"/>
        </w:numPr>
        <w:ind w:right="206"/>
        <w:jc w:val="left"/>
        <w:rPr>
          <w:rFonts w:ascii="Times New Roman" w:hAnsi="Times New Roman" w:cs="Times New Roman"/>
          <w:sz w:val="24"/>
          <w:szCs w:val="24"/>
        </w:rPr>
      </w:pPr>
      <w:r>
        <w:t>Okul izleme değerlendirme bulgularına göre Çalışanların iş güvenliği konusunda bilinçlendirilmesi oranı %100 iken 2023 de bu oran  %100 olarak belirlenerek hedef gerçekleştirilmiştir.</w:t>
      </w:r>
    </w:p>
    <w:p w:rsidR="00516B77" w:rsidRPr="00443947" w:rsidRDefault="00516B77" w:rsidP="00516B77">
      <w:pPr>
        <w:pStyle w:val="TableParagraph"/>
        <w:numPr>
          <w:ilvl w:val="0"/>
          <w:numId w:val="36"/>
        </w:numPr>
        <w:ind w:right="206"/>
        <w:jc w:val="left"/>
        <w:rPr>
          <w:rFonts w:ascii="Times New Roman" w:hAnsi="Times New Roman" w:cs="Times New Roman"/>
          <w:sz w:val="24"/>
          <w:szCs w:val="24"/>
        </w:rPr>
      </w:pPr>
      <w:r>
        <w:t>Okul izleme değerlendirme bulgularına göre okul güvenliği oranı %100 iken 2023 de bu oran  %100 olarak belirlenerek hedef gerçekleştirilmiştir</w:t>
      </w:r>
      <w:r>
        <w:rPr>
          <w:rFonts w:ascii="Times New Roman" w:hAnsi="Times New Roman" w:cs="Times New Roman"/>
          <w:sz w:val="24"/>
          <w:szCs w:val="24"/>
        </w:rPr>
        <w:t>.</w:t>
      </w:r>
    </w:p>
    <w:p w:rsidR="00516B77" w:rsidRPr="009037EA" w:rsidRDefault="00516B77" w:rsidP="00516B77">
      <w:pPr>
        <w:pStyle w:val="TableParagraph"/>
        <w:numPr>
          <w:ilvl w:val="0"/>
          <w:numId w:val="36"/>
        </w:numPr>
        <w:ind w:right="206"/>
        <w:jc w:val="left"/>
        <w:rPr>
          <w:rFonts w:ascii="Times New Roman" w:hAnsi="Times New Roman" w:cs="Times New Roman"/>
          <w:sz w:val="24"/>
          <w:szCs w:val="24"/>
        </w:rPr>
      </w:pPr>
      <w:r>
        <w:rPr>
          <w:rFonts w:ascii="Times New Roman" w:hAnsi="Times New Roman" w:cs="Times New Roman"/>
          <w:sz w:val="24"/>
          <w:szCs w:val="24"/>
        </w:rPr>
        <w:t xml:space="preserve">Hikmet Hüseyin Erdener Anaokulu </w:t>
      </w:r>
      <w:r w:rsidRPr="00367080">
        <w:rPr>
          <w:rFonts w:ascii="Times New Roman" w:hAnsi="Times New Roman" w:cs="Times New Roman"/>
          <w:sz w:val="24"/>
          <w:szCs w:val="24"/>
        </w:rPr>
        <w:t xml:space="preserve"> izleme ve değerlendirme bulgularına göre geliştirilen öneril</w:t>
      </w:r>
      <w:r>
        <w:rPr>
          <w:rFonts w:ascii="Times New Roman" w:hAnsi="Times New Roman" w:cs="Times New Roman"/>
          <w:sz w:val="24"/>
          <w:szCs w:val="24"/>
        </w:rPr>
        <w:t>erin uygulanma oranı %50  iken 2023</w:t>
      </w:r>
      <w:r w:rsidRPr="00367080">
        <w:rPr>
          <w:rFonts w:ascii="Times New Roman" w:hAnsi="Times New Roman" w:cs="Times New Roman"/>
          <w:sz w:val="24"/>
          <w:szCs w:val="24"/>
        </w:rPr>
        <w:t xml:space="preserve"> de bu oran  </w:t>
      </w:r>
      <w:r>
        <w:rPr>
          <w:rFonts w:ascii="Times New Roman" w:hAnsi="Times New Roman" w:cs="Times New Roman"/>
          <w:sz w:val="24"/>
          <w:szCs w:val="24"/>
        </w:rPr>
        <w:t>%100’</w:t>
      </w:r>
      <w:r w:rsidRPr="00367080">
        <w:rPr>
          <w:rFonts w:ascii="Times New Roman" w:hAnsi="Times New Roman" w:cs="Times New Roman"/>
          <w:sz w:val="24"/>
          <w:szCs w:val="24"/>
        </w:rPr>
        <w:t>e çıkarak hedef gerçekleşmiştir.</w:t>
      </w:r>
    </w:p>
    <w:p w:rsidR="00516B77" w:rsidRPr="00367080" w:rsidRDefault="00516B77" w:rsidP="00516B77">
      <w:pPr>
        <w:pStyle w:val="TableParagraph"/>
        <w:numPr>
          <w:ilvl w:val="0"/>
          <w:numId w:val="36"/>
        </w:numPr>
        <w:ind w:right="206"/>
        <w:jc w:val="left"/>
        <w:rPr>
          <w:rFonts w:ascii="Times New Roman" w:hAnsi="Times New Roman" w:cs="Times New Roman"/>
          <w:sz w:val="24"/>
          <w:szCs w:val="24"/>
        </w:rPr>
      </w:pPr>
      <w:r>
        <w:rPr>
          <w:rFonts w:ascii="Times New Roman" w:hAnsi="Times New Roman" w:cs="Times New Roman"/>
          <w:sz w:val="24"/>
          <w:szCs w:val="24"/>
        </w:rPr>
        <w:t xml:space="preserve">Hikmet Hüseyin Erdener Anaokulu </w:t>
      </w:r>
      <w:r w:rsidRPr="00367080">
        <w:rPr>
          <w:rFonts w:ascii="Times New Roman" w:hAnsi="Times New Roman" w:cs="Times New Roman"/>
          <w:sz w:val="24"/>
          <w:szCs w:val="24"/>
        </w:rPr>
        <w:t xml:space="preserve"> izleme ve değerlendirme bulgularına göre </w:t>
      </w:r>
      <w:r>
        <w:rPr>
          <w:rFonts w:ascii="Arial" w:hAnsi="Arial" w:cs="Arial"/>
          <w:color w:val="202124"/>
          <w:spacing w:val="3"/>
          <w:shd w:val="clear" w:color="auto" w:fill="FFFFFF"/>
        </w:rPr>
        <w:t> kurumun çevreye karşı duyarlılık</w:t>
      </w:r>
      <w:r>
        <w:rPr>
          <w:rFonts w:ascii="Times New Roman" w:hAnsi="Times New Roman" w:cs="Times New Roman"/>
          <w:sz w:val="24"/>
          <w:szCs w:val="24"/>
        </w:rPr>
        <w:t xml:space="preserve"> oranı %80 iken 2023</w:t>
      </w:r>
      <w:r w:rsidRPr="00367080">
        <w:rPr>
          <w:rFonts w:ascii="Times New Roman" w:hAnsi="Times New Roman" w:cs="Times New Roman"/>
          <w:sz w:val="24"/>
          <w:szCs w:val="24"/>
        </w:rPr>
        <w:t xml:space="preserve"> de bu oran  </w:t>
      </w:r>
      <w:r>
        <w:rPr>
          <w:rFonts w:ascii="Times New Roman" w:hAnsi="Times New Roman" w:cs="Times New Roman"/>
          <w:sz w:val="24"/>
          <w:szCs w:val="24"/>
        </w:rPr>
        <w:t>%100’</w:t>
      </w:r>
      <w:r w:rsidRPr="00367080">
        <w:rPr>
          <w:rFonts w:ascii="Times New Roman" w:hAnsi="Times New Roman" w:cs="Times New Roman"/>
          <w:sz w:val="24"/>
          <w:szCs w:val="24"/>
        </w:rPr>
        <w:t>e çıkarak hedef gerçekleşmiştir.</w:t>
      </w:r>
    </w:p>
    <w:p w:rsidR="00516B77" w:rsidRDefault="00516B77" w:rsidP="00516B77">
      <w:pPr>
        <w:pStyle w:val="TableParagraph"/>
        <w:numPr>
          <w:ilvl w:val="0"/>
          <w:numId w:val="36"/>
        </w:numPr>
        <w:ind w:right="206"/>
        <w:jc w:val="left"/>
        <w:rPr>
          <w:rFonts w:ascii="Times New Roman" w:hAnsi="Times New Roman" w:cs="Times New Roman"/>
          <w:sz w:val="24"/>
          <w:szCs w:val="24"/>
        </w:rPr>
      </w:pPr>
      <w:r>
        <w:rPr>
          <w:rFonts w:ascii="Times New Roman" w:hAnsi="Times New Roman" w:cs="Times New Roman"/>
          <w:sz w:val="24"/>
          <w:szCs w:val="24"/>
        </w:rPr>
        <w:t xml:space="preserve">Hikmet Hüseyin Erdener Anaokulu </w:t>
      </w:r>
      <w:r w:rsidRPr="00367080">
        <w:rPr>
          <w:rFonts w:ascii="Times New Roman" w:hAnsi="Times New Roman" w:cs="Times New Roman"/>
          <w:sz w:val="24"/>
          <w:szCs w:val="24"/>
        </w:rPr>
        <w:t xml:space="preserve"> izleme ve değerlendirme bulgularına göre </w:t>
      </w:r>
      <w:r>
        <w:rPr>
          <w:rFonts w:ascii="Arial" w:hAnsi="Arial" w:cs="Arial"/>
          <w:color w:val="202124"/>
          <w:spacing w:val="3"/>
          <w:shd w:val="clear" w:color="auto" w:fill="FFFFFF"/>
        </w:rPr>
        <w:t xml:space="preserve"> fiziksel imkanların yeterlilik </w:t>
      </w:r>
      <w:r>
        <w:rPr>
          <w:rFonts w:ascii="Times New Roman" w:hAnsi="Times New Roman" w:cs="Times New Roman"/>
          <w:sz w:val="24"/>
          <w:szCs w:val="24"/>
        </w:rPr>
        <w:t>oranı %68 iken 2023</w:t>
      </w:r>
      <w:r w:rsidRPr="00367080">
        <w:rPr>
          <w:rFonts w:ascii="Times New Roman" w:hAnsi="Times New Roman" w:cs="Times New Roman"/>
          <w:sz w:val="24"/>
          <w:szCs w:val="24"/>
        </w:rPr>
        <w:t xml:space="preserve"> de bu oran  </w:t>
      </w:r>
      <w:r>
        <w:rPr>
          <w:rFonts w:ascii="Times New Roman" w:hAnsi="Times New Roman" w:cs="Times New Roman"/>
          <w:sz w:val="24"/>
          <w:szCs w:val="24"/>
        </w:rPr>
        <w:t>%70’</w:t>
      </w:r>
      <w:r w:rsidRPr="00367080">
        <w:rPr>
          <w:rFonts w:ascii="Times New Roman" w:hAnsi="Times New Roman" w:cs="Times New Roman"/>
          <w:sz w:val="24"/>
          <w:szCs w:val="24"/>
        </w:rPr>
        <w:t xml:space="preserve">e çıkarak hedef </w:t>
      </w:r>
      <w:r w:rsidRPr="00367080">
        <w:rPr>
          <w:rFonts w:ascii="Times New Roman" w:hAnsi="Times New Roman" w:cs="Times New Roman"/>
          <w:sz w:val="24"/>
          <w:szCs w:val="24"/>
        </w:rPr>
        <w:lastRenderedPageBreak/>
        <w:t>gerçekleşmiştir</w:t>
      </w:r>
      <w:r>
        <w:rPr>
          <w:rFonts w:ascii="Times New Roman" w:hAnsi="Times New Roman" w:cs="Times New Roman"/>
          <w:sz w:val="24"/>
          <w:szCs w:val="24"/>
        </w:rPr>
        <w:t>.</w:t>
      </w:r>
    </w:p>
    <w:p w:rsidR="00516B77" w:rsidRPr="00367080" w:rsidRDefault="00516B77" w:rsidP="00516B77">
      <w:pPr>
        <w:pStyle w:val="TableParagraph"/>
        <w:numPr>
          <w:ilvl w:val="0"/>
          <w:numId w:val="36"/>
        </w:numPr>
        <w:ind w:right="206"/>
        <w:jc w:val="left"/>
        <w:rPr>
          <w:rFonts w:ascii="Times New Roman" w:hAnsi="Times New Roman" w:cs="Times New Roman"/>
          <w:sz w:val="24"/>
          <w:szCs w:val="24"/>
        </w:rPr>
      </w:pPr>
      <w:r>
        <w:rPr>
          <w:rFonts w:ascii="Times New Roman" w:hAnsi="Times New Roman" w:cs="Times New Roman"/>
          <w:sz w:val="24"/>
          <w:szCs w:val="24"/>
        </w:rPr>
        <w:t xml:space="preserve">Hikmet Hüseyin Erdener Anaokulu </w:t>
      </w:r>
      <w:r w:rsidRPr="00367080">
        <w:rPr>
          <w:rFonts w:ascii="Times New Roman" w:hAnsi="Times New Roman" w:cs="Times New Roman"/>
          <w:sz w:val="24"/>
          <w:szCs w:val="24"/>
        </w:rPr>
        <w:t xml:space="preserve"> izleme ve değerlendirme bulgularına göre </w:t>
      </w:r>
      <w:r>
        <w:rPr>
          <w:rFonts w:ascii="Arial" w:hAnsi="Arial" w:cs="Arial"/>
          <w:color w:val="202124"/>
          <w:spacing w:val="3"/>
          <w:shd w:val="clear" w:color="auto" w:fill="FFFFFF"/>
        </w:rPr>
        <w:t> kurumda kariyer geliştirme fırsatlarının liyakatli şekilde </w:t>
      </w:r>
      <w:r>
        <w:rPr>
          <w:rFonts w:ascii="Times New Roman" w:hAnsi="Times New Roman" w:cs="Times New Roman"/>
          <w:sz w:val="24"/>
          <w:szCs w:val="24"/>
        </w:rPr>
        <w:t>oranı %55 iken 2023</w:t>
      </w:r>
      <w:r w:rsidRPr="00367080">
        <w:rPr>
          <w:rFonts w:ascii="Times New Roman" w:hAnsi="Times New Roman" w:cs="Times New Roman"/>
          <w:sz w:val="24"/>
          <w:szCs w:val="24"/>
        </w:rPr>
        <w:t xml:space="preserve"> de bu oran  </w:t>
      </w:r>
      <w:r>
        <w:rPr>
          <w:rFonts w:ascii="Times New Roman" w:hAnsi="Times New Roman" w:cs="Times New Roman"/>
          <w:sz w:val="24"/>
          <w:szCs w:val="24"/>
        </w:rPr>
        <w:t>%70’</w:t>
      </w:r>
      <w:r w:rsidRPr="00367080">
        <w:rPr>
          <w:rFonts w:ascii="Times New Roman" w:hAnsi="Times New Roman" w:cs="Times New Roman"/>
          <w:sz w:val="24"/>
          <w:szCs w:val="24"/>
        </w:rPr>
        <w:t>e çıkarak hedef gerçekleşmiştir</w:t>
      </w:r>
    </w:p>
    <w:p w:rsidR="00516B77" w:rsidRPr="00367080" w:rsidRDefault="00516B77" w:rsidP="00516B77">
      <w:pPr>
        <w:pStyle w:val="TableParagraph"/>
        <w:numPr>
          <w:ilvl w:val="0"/>
          <w:numId w:val="36"/>
        </w:numPr>
        <w:ind w:right="206"/>
        <w:jc w:val="left"/>
        <w:rPr>
          <w:rFonts w:ascii="Times New Roman" w:hAnsi="Times New Roman" w:cs="Times New Roman"/>
          <w:sz w:val="24"/>
          <w:szCs w:val="24"/>
        </w:rPr>
      </w:pPr>
      <w:r>
        <w:rPr>
          <w:rFonts w:ascii="Times New Roman" w:hAnsi="Times New Roman" w:cs="Times New Roman"/>
          <w:sz w:val="24"/>
          <w:szCs w:val="24"/>
        </w:rPr>
        <w:t xml:space="preserve">Hikmet Hüseyin Erdener Anaokulu </w:t>
      </w:r>
      <w:r w:rsidRPr="00367080">
        <w:rPr>
          <w:rFonts w:ascii="Times New Roman" w:hAnsi="Times New Roman" w:cs="Times New Roman"/>
          <w:sz w:val="24"/>
          <w:szCs w:val="24"/>
        </w:rPr>
        <w:t xml:space="preserve"> izleme ve değerlendirme bulgularına göre </w:t>
      </w:r>
      <w:r>
        <w:rPr>
          <w:rFonts w:ascii="Arial" w:hAnsi="Arial" w:cs="Arial"/>
          <w:color w:val="202124"/>
          <w:spacing w:val="3"/>
          <w:shd w:val="clear" w:color="auto" w:fill="FFFFFF"/>
        </w:rPr>
        <w:t xml:space="preserve"> yöneticinin yönetim becerisi memnuniyet </w:t>
      </w:r>
      <w:r>
        <w:rPr>
          <w:rFonts w:ascii="Times New Roman" w:hAnsi="Times New Roman" w:cs="Times New Roman"/>
          <w:sz w:val="24"/>
          <w:szCs w:val="24"/>
        </w:rPr>
        <w:t>oranı %50 iken 2023</w:t>
      </w:r>
      <w:r w:rsidRPr="00367080">
        <w:rPr>
          <w:rFonts w:ascii="Times New Roman" w:hAnsi="Times New Roman" w:cs="Times New Roman"/>
          <w:sz w:val="24"/>
          <w:szCs w:val="24"/>
        </w:rPr>
        <w:t xml:space="preserve"> de bu oran  </w:t>
      </w:r>
      <w:r>
        <w:rPr>
          <w:rFonts w:ascii="Times New Roman" w:hAnsi="Times New Roman" w:cs="Times New Roman"/>
          <w:sz w:val="24"/>
          <w:szCs w:val="24"/>
        </w:rPr>
        <w:t>%100’</w:t>
      </w:r>
      <w:r w:rsidRPr="00367080">
        <w:rPr>
          <w:rFonts w:ascii="Times New Roman" w:hAnsi="Times New Roman" w:cs="Times New Roman"/>
          <w:sz w:val="24"/>
          <w:szCs w:val="24"/>
        </w:rPr>
        <w:t>e çıkarak hedef gerçekleşmiştir</w:t>
      </w:r>
    </w:p>
    <w:p w:rsidR="00516B77" w:rsidRPr="00367080" w:rsidRDefault="00516B77" w:rsidP="00516B77">
      <w:pPr>
        <w:pStyle w:val="TableParagraph"/>
        <w:numPr>
          <w:ilvl w:val="0"/>
          <w:numId w:val="36"/>
        </w:numPr>
        <w:ind w:right="206"/>
        <w:jc w:val="left"/>
        <w:rPr>
          <w:rFonts w:ascii="Times New Roman" w:hAnsi="Times New Roman" w:cs="Times New Roman"/>
          <w:sz w:val="24"/>
          <w:szCs w:val="24"/>
        </w:rPr>
      </w:pPr>
      <w:r>
        <w:rPr>
          <w:rFonts w:ascii="Times New Roman" w:hAnsi="Times New Roman" w:cs="Times New Roman"/>
          <w:sz w:val="24"/>
          <w:szCs w:val="24"/>
        </w:rPr>
        <w:t xml:space="preserve">Hikmet Hüseyin Erdener Anaokulu </w:t>
      </w:r>
      <w:r w:rsidRPr="00367080">
        <w:rPr>
          <w:rFonts w:ascii="Times New Roman" w:hAnsi="Times New Roman" w:cs="Times New Roman"/>
          <w:sz w:val="24"/>
          <w:szCs w:val="24"/>
        </w:rPr>
        <w:t xml:space="preserve"> izleme ve değerlendirme bulgularına göre </w:t>
      </w:r>
      <w:r>
        <w:rPr>
          <w:rFonts w:ascii="Arial" w:hAnsi="Arial" w:cs="Arial"/>
          <w:color w:val="202124"/>
          <w:spacing w:val="3"/>
          <w:shd w:val="clear" w:color="auto" w:fill="FFFFFF"/>
        </w:rPr>
        <w:t xml:space="preserve">  farklı ve yeni fikirler  memnuniyet </w:t>
      </w:r>
      <w:r>
        <w:rPr>
          <w:rFonts w:ascii="Times New Roman" w:hAnsi="Times New Roman" w:cs="Times New Roman"/>
          <w:sz w:val="24"/>
          <w:szCs w:val="24"/>
        </w:rPr>
        <w:t>oranı %60 iken 2023</w:t>
      </w:r>
      <w:r w:rsidRPr="00367080">
        <w:rPr>
          <w:rFonts w:ascii="Times New Roman" w:hAnsi="Times New Roman" w:cs="Times New Roman"/>
          <w:sz w:val="24"/>
          <w:szCs w:val="24"/>
        </w:rPr>
        <w:t xml:space="preserve"> de bu oran  </w:t>
      </w:r>
      <w:r>
        <w:rPr>
          <w:rFonts w:ascii="Times New Roman" w:hAnsi="Times New Roman" w:cs="Times New Roman"/>
          <w:sz w:val="24"/>
          <w:szCs w:val="24"/>
        </w:rPr>
        <w:t>%90’a</w:t>
      </w:r>
      <w:r w:rsidRPr="00367080">
        <w:rPr>
          <w:rFonts w:ascii="Times New Roman" w:hAnsi="Times New Roman" w:cs="Times New Roman"/>
          <w:sz w:val="24"/>
          <w:szCs w:val="24"/>
        </w:rPr>
        <w:t xml:space="preserve"> çıkarak hedef gerçekleşmiştir</w:t>
      </w:r>
    </w:p>
    <w:p w:rsidR="00516B77" w:rsidRPr="00367080" w:rsidRDefault="00516B77" w:rsidP="00516B77">
      <w:pPr>
        <w:pStyle w:val="TableParagraph"/>
        <w:numPr>
          <w:ilvl w:val="0"/>
          <w:numId w:val="44"/>
        </w:numPr>
        <w:ind w:right="206"/>
        <w:jc w:val="left"/>
        <w:rPr>
          <w:rFonts w:ascii="Times New Roman" w:hAnsi="Times New Roman" w:cs="Times New Roman"/>
          <w:sz w:val="24"/>
          <w:szCs w:val="24"/>
        </w:rPr>
      </w:pPr>
      <w:r>
        <w:rPr>
          <w:rFonts w:ascii="Times New Roman" w:hAnsi="Times New Roman" w:cs="Times New Roman"/>
          <w:sz w:val="24"/>
          <w:szCs w:val="24"/>
        </w:rPr>
        <w:t xml:space="preserve">Hikmet Hüseyin Erdener Anaokulu </w:t>
      </w:r>
      <w:r w:rsidRPr="00367080">
        <w:rPr>
          <w:rFonts w:ascii="Times New Roman" w:hAnsi="Times New Roman" w:cs="Times New Roman"/>
          <w:sz w:val="24"/>
          <w:szCs w:val="24"/>
        </w:rPr>
        <w:t xml:space="preserve"> izleme ve değerlendirme bulgularına göre </w:t>
      </w:r>
      <w:r>
        <w:rPr>
          <w:rFonts w:ascii="Arial" w:hAnsi="Arial" w:cs="Arial"/>
          <w:color w:val="202124"/>
          <w:spacing w:val="3"/>
          <w:shd w:val="clear" w:color="auto" w:fill="FFFFFF"/>
        </w:rPr>
        <w:t xml:space="preserve"> kurumda belirgin, planlanmış hedefler ve amaçlar konusunda memnuniyet </w:t>
      </w:r>
      <w:r>
        <w:rPr>
          <w:rFonts w:ascii="Times New Roman" w:hAnsi="Times New Roman" w:cs="Times New Roman"/>
          <w:sz w:val="24"/>
          <w:szCs w:val="24"/>
        </w:rPr>
        <w:t>oranı %76 iken 2023</w:t>
      </w:r>
      <w:r w:rsidRPr="00367080">
        <w:rPr>
          <w:rFonts w:ascii="Times New Roman" w:hAnsi="Times New Roman" w:cs="Times New Roman"/>
          <w:sz w:val="24"/>
          <w:szCs w:val="24"/>
        </w:rPr>
        <w:t xml:space="preserve"> de bu oran  </w:t>
      </w:r>
      <w:r>
        <w:rPr>
          <w:rFonts w:ascii="Times New Roman" w:hAnsi="Times New Roman" w:cs="Times New Roman"/>
          <w:sz w:val="24"/>
          <w:szCs w:val="24"/>
        </w:rPr>
        <w:t>%100’</w:t>
      </w:r>
      <w:r w:rsidRPr="00367080">
        <w:rPr>
          <w:rFonts w:ascii="Times New Roman" w:hAnsi="Times New Roman" w:cs="Times New Roman"/>
          <w:sz w:val="24"/>
          <w:szCs w:val="24"/>
        </w:rPr>
        <w:t>e çıkarak hedef gerçekleşmiştir</w:t>
      </w:r>
    </w:p>
    <w:p w:rsidR="00516B77" w:rsidRPr="00367080" w:rsidRDefault="00516B77" w:rsidP="00516B77">
      <w:pPr>
        <w:pStyle w:val="TableParagraph"/>
        <w:numPr>
          <w:ilvl w:val="0"/>
          <w:numId w:val="44"/>
        </w:numPr>
        <w:ind w:right="206"/>
        <w:jc w:val="left"/>
        <w:rPr>
          <w:rFonts w:ascii="Times New Roman" w:hAnsi="Times New Roman" w:cs="Times New Roman"/>
          <w:sz w:val="24"/>
          <w:szCs w:val="24"/>
        </w:rPr>
      </w:pPr>
      <w:r>
        <w:rPr>
          <w:rFonts w:ascii="Times New Roman" w:hAnsi="Times New Roman" w:cs="Times New Roman"/>
          <w:sz w:val="24"/>
          <w:szCs w:val="24"/>
        </w:rPr>
        <w:t xml:space="preserve"> Hikmet Hüseyin Erdener Anaokulu </w:t>
      </w:r>
      <w:r w:rsidRPr="00367080">
        <w:rPr>
          <w:rFonts w:ascii="Times New Roman" w:hAnsi="Times New Roman" w:cs="Times New Roman"/>
          <w:sz w:val="24"/>
          <w:szCs w:val="24"/>
        </w:rPr>
        <w:t xml:space="preserve"> izleme ve değerlendirme bulgularına göre </w:t>
      </w:r>
      <w:r>
        <w:rPr>
          <w:rFonts w:ascii="Arial" w:hAnsi="Arial" w:cs="Arial"/>
          <w:color w:val="202124"/>
          <w:spacing w:val="3"/>
          <w:shd w:val="clear" w:color="auto" w:fill="FFFFFF"/>
        </w:rPr>
        <w:t xml:space="preserve">kurumun teknolojik İmkanlarıkonusunda memnuniyet </w:t>
      </w:r>
      <w:r>
        <w:rPr>
          <w:rFonts w:ascii="Times New Roman" w:hAnsi="Times New Roman" w:cs="Times New Roman"/>
          <w:sz w:val="24"/>
          <w:szCs w:val="24"/>
        </w:rPr>
        <w:t>oranı %70 iken 2023</w:t>
      </w:r>
      <w:r w:rsidRPr="00367080">
        <w:rPr>
          <w:rFonts w:ascii="Times New Roman" w:hAnsi="Times New Roman" w:cs="Times New Roman"/>
          <w:sz w:val="24"/>
          <w:szCs w:val="24"/>
        </w:rPr>
        <w:t xml:space="preserve"> de bu oran  </w:t>
      </w:r>
      <w:r>
        <w:rPr>
          <w:rFonts w:ascii="Times New Roman" w:hAnsi="Times New Roman" w:cs="Times New Roman"/>
          <w:sz w:val="24"/>
          <w:szCs w:val="24"/>
        </w:rPr>
        <w:t>%70 tekalınarak hedeften sapma görülmüştür.</w:t>
      </w:r>
    </w:p>
    <w:p w:rsidR="00D72605" w:rsidRPr="0048262D" w:rsidRDefault="00516B77" w:rsidP="00D72605">
      <w:pPr>
        <w:pStyle w:val="TableParagraph"/>
        <w:numPr>
          <w:ilvl w:val="0"/>
          <w:numId w:val="44"/>
        </w:numPr>
        <w:ind w:right="206"/>
        <w:jc w:val="left"/>
        <w:rPr>
          <w:rFonts w:ascii="Times New Roman" w:hAnsi="Times New Roman" w:cs="Times New Roman"/>
          <w:color w:val="70AD47" w:themeColor="accent6"/>
          <w:sz w:val="24"/>
          <w:szCs w:val="24"/>
        </w:rPr>
      </w:pPr>
      <w:r w:rsidRPr="00367080">
        <w:rPr>
          <w:rFonts w:ascii="Times New Roman" w:hAnsi="Times New Roman" w:cs="Times New Roman"/>
          <w:sz w:val="24"/>
          <w:szCs w:val="24"/>
        </w:rPr>
        <w:t xml:space="preserve">izleme ve değerlendirme bulgularına göre </w:t>
      </w:r>
      <w:r>
        <w:rPr>
          <w:rFonts w:ascii="Arial" w:hAnsi="Arial" w:cs="Arial"/>
          <w:color w:val="202124"/>
          <w:spacing w:val="3"/>
          <w:shd w:val="clear" w:color="auto" w:fill="FFFFFF"/>
        </w:rPr>
        <w:t xml:space="preserve">kurumda personelin  işi ile ilgili yaptığıönerilerin yeterli ölçüde dikkate alınması konusunda memnuniyet </w:t>
      </w:r>
      <w:r>
        <w:rPr>
          <w:rFonts w:ascii="Times New Roman" w:hAnsi="Times New Roman" w:cs="Times New Roman"/>
          <w:sz w:val="24"/>
          <w:szCs w:val="24"/>
        </w:rPr>
        <w:t>oranı %70 iken 2023</w:t>
      </w:r>
      <w:r w:rsidRPr="00367080">
        <w:rPr>
          <w:rFonts w:ascii="Times New Roman" w:hAnsi="Times New Roman" w:cs="Times New Roman"/>
          <w:sz w:val="24"/>
          <w:szCs w:val="24"/>
        </w:rPr>
        <w:t xml:space="preserve"> de bu oran  </w:t>
      </w:r>
      <w:r>
        <w:rPr>
          <w:rFonts w:ascii="Times New Roman" w:hAnsi="Times New Roman" w:cs="Times New Roman"/>
          <w:sz w:val="24"/>
          <w:szCs w:val="24"/>
        </w:rPr>
        <w:t>%80 ‘dekalınarak hedeften sapma görülmüştür</w:t>
      </w:r>
      <w:bookmarkStart w:id="62" w:name="_Toc530061505"/>
      <w:bookmarkStart w:id="63" w:name="_Toc531853190"/>
      <w:bookmarkStart w:id="64" w:name="_Toc532154562"/>
      <w:r w:rsidR="0048262D">
        <w:rPr>
          <w:rFonts w:ascii="Times New Roman" w:hAnsi="Times New Roman" w:cs="Times New Roman"/>
          <w:sz w:val="24"/>
          <w:szCs w:val="24"/>
        </w:rPr>
        <w:t>.</w:t>
      </w:r>
    </w:p>
    <w:p w:rsidR="00566834" w:rsidRDefault="00566834" w:rsidP="00566834"/>
    <w:p w:rsidR="00566834" w:rsidRPr="00566834" w:rsidRDefault="00566834" w:rsidP="00566834"/>
    <w:p w:rsidR="00BE695E" w:rsidRPr="00833664" w:rsidRDefault="00BE695E" w:rsidP="004423A1">
      <w:pPr>
        <w:pStyle w:val="Stil2"/>
        <w:numPr>
          <w:ilvl w:val="1"/>
          <w:numId w:val="36"/>
        </w:numPr>
      </w:pPr>
      <w:bookmarkStart w:id="65" w:name="_Toc154046104"/>
      <w:r w:rsidRPr="00833664">
        <w:t>Mevzuat Analizi</w:t>
      </w:r>
      <w:bookmarkEnd w:id="62"/>
      <w:bookmarkEnd w:id="63"/>
      <w:bookmarkEnd w:id="64"/>
      <w:bookmarkEnd w:id="65"/>
    </w:p>
    <w:p w:rsidR="00BE695E" w:rsidRPr="00833664" w:rsidRDefault="00BE695E" w:rsidP="00BE695E">
      <w:pPr>
        <w:spacing w:after="0"/>
        <w:ind w:firstLine="709"/>
        <w:rPr>
          <w:rFonts w:eastAsia="Calibri"/>
          <w:lang w:eastAsia="en-US"/>
        </w:rPr>
      </w:pPr>
      <w:r w:rsidRPr="00833664">
        <w:rPr>
          <w:rFonts w:eastAsia="Calibri"/>
          <w:lang w:eastAsia="en-US"/>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rsidR="00BE695E" w:rsidRPr="00E81010" w:rsidRDefault="00BE695E" w:rsidP="00BE695E">
      <w:pPr>
        <w:spacing w:after="0"/>
        <w:ind w:firstLine="709"/>
        <w:rPr>
          <w:rFonts w:eastAsia="Calibri"/>
          <w:lang w:eastAsia="en-US"/>
        </w:rPr>
      </w:pPr>
      <w:r w:rsidRPr="00E81010">
        <w:rPr>
          <w:rFonts w:eastAsia="Calibri"/>
          <w:lang w:eastAsia="en-US"/>
        </w:rPr>
        <w:t>Buna göre Millî Eğitim Bakanlığı</w:t>
      </w:r>
      <w:r w:rsidR="00E81010" w:rsidRPr="00E81010">
        <w:rPr>
          <w:color w:val="000000"/>
        </w:rPr>
        <w:t xml:space="preserve"> Okul Öncesi ve İlköğretim Kurumları Müdürleri ve Müdür Yardımcılarının görevleri</w:t>
      </w:r>
      <w:r w:rsidRPr="00E81010">
        <w:rPr>
          <w:rFonts w:eastAsia="Calibri"/>
          <w:lang w:eastAsia="en-US"/>
        </w:rPr>
        <w:t xml:space="preserve"> görevleri şunlardır:</w:t>
      </w:r>
    </w:p>
    <w:p w:rsidR="00E81010" w:rsidRPr="00E81010" w:rsidRDefault="00E81010" w:rsidP="00E81010">
      <w:pPr>
        <w:shd w:val="clear" w:color="auto" w:fill="FFFFFF"/>
        <w:spacing w:before="100" w:beforeAutospacing="1" w:after="100" w:afterAutospacing="1" w:line="240" w:lineRule="auto"/>
        <w:jc w:val="left"/>
        <w:rPr>
          <w:rFonts w:ascii="Segoe UI" w:hAnsi="Segoe UI" w:cs="Segoe UI"/>
          <w:color w:val="000000"/>
        </w:rPr>
      </w:pPr>
      <w:r w:rsidRPr="00E81010">
        <w:rPr>
          <w:rFonts w:ascii="Segoe UI" w:hAnsi="Segoe UI" w:cs="Segoe UI"/>
          <w:b/>
          <w:bCs/>
          <w:color w:val="000000"/>
        </w:rPr>
        <w:t xml:space="preserve">Okul Öncesi ve İlköğretim Kurumları Müdürlerinin Görevleri </w:t>
      </w:r>
    </w:p>
    <w:p w:rsidR="00E81010" w:rsidRPr="00E81010" w:rsidRDefault="00E81010" w:rsidP="00E81010">
      <w:pPr>
        <w:shd w:val="clear" w:color="auto" w:fill="FFFFFF"/>
        <w:spacing w:before="100" w:beforeAutospacing="1" w:after="100" w:afterAutospacing="1" w:line="240" w:lineRule="auto"/>
        <w:jc w:val="left"/>
        <w:rPr>
          <w:rFonts w:ascii="Segoe UI" w:hAnsi="Segoe UI" w:cs="Segoe UI"/>
          <w:color w:val="000000"/>
        </w:rPr>
      </w:pPr>
      <w:r w:rsidRPr="00E81010">
        <w:rPr>
          <w:rFonts w:ascii="Segoe UI" w:hAnsi="Segoe UI" w:cs="Segoe UI"/>
          <w:color w:val="000000"/>
        </w:rPr>
        <w:t>Okul Öncesi ve İlköğretim Kurumları Müdürlerinin görevleri, Milli Eğitim Bakanlığı Okul Öncesi Eğitim ve İlköğretim Kurumları Yönetmeliğinin 39. maddesinde sıralanmıştır.</w:t>
      </w:r>
    </w:p>
    <w:p w:rsidR="00E81010" w:rsidRPr="00E81010" w:rsidRDefault="00E81010" w:rsidP="00E81010">
      <w:pPr>
        <w:shd w:val="clear" w:color="auto" w:fill="FFFFFF"/>
        <w:spacing w:before="100" w:beforeAutospacing="1" w:after="100" w:afterAutospacing="1" w:line="240" w:lineRule="auto"/>
        <w:jc w:val="left"/>
        <w:rPr>
          <w:rFonts w:ascii="Segoe UI" w:hAnsi="Segoe UI" w:cs="Segoe UI"/>
          <w:color w:val="000000"/>
        </w:rPr>
      </w:pPr>
      <w:r w:rsidRPr="00E81010">
        <w:rPr>
          <w:rFonts w:ascii="Segoe UI" w:hAnsi="Segoe UI" w:cs="Segoe UI"/>
          <w:b/>
          <w:bCs/>
          <w:color w:val="000000"/>
        </w:rPr>
        <w:t>Okul Öncesi ve İlköğretim Kurumları Müdürlerinin Görevleri;</w:t>
      </w:r>
    </w:p>
    <w:p w:rsidR="00E81010" w:rsidRPr="00E81010" w:rsidRDefault="00E81010" w:rsidP="00E81010">
      <w:pPr>
        <w:shd w:val="clear" w:color="auto" w:fill="FFFFFF"/>
        <w:spacing w:before="100" w:beforeAutospacing="1" w:after="100" w:afterAutospacing="1" w:line="240" w:lineRule="auto"/>
        <w:jc w:val="left"/>
        <w:rPr>
          <w:rFonts w:ascii="Segoe UI" w:hAnsi="Segoe UI" w:cs="Segoe UI"/>
          <w:color w:val="000000"/>
        </w:rPr>
      </w:pPr>
      <w:r w:rsidRPr="00E81010">
        <w:rPr>
          <w:rFonts w:ascii="Segoe UI" w:hAnsi="Segoe UI" w:cs="Segoe UI"/>
          <w:b/>
          <w:bCs/>
          <w:color w:val="000000"/>
        </w:rPr>
        <w:lastRenderedPageBreak/>
        <w:t>"Okul müdürünün görev, yetki ve sorumluluğu</w:t>
      </w:r>
    </w:p>
    <w:p w:rsidR="00E81010" w:rsidRPr="00A34AFC" w:rsidRDefault="00E81010" w:rsidP="00E81010">
      <w:pPr>
        <w:shd w:val="clear" w:color="auto" w:fill="FFFFFF"/>
        <w:spacing w:before="100" w:beforeAutospacing="1" w:after="100" w:afterAutospacing="1" w:line="240" w:lineRule="auto"/>
        <w:jc w:val="left"/>
        <w:rPr>
          <w:rFonts w:ascii="Segoe UI" w:hAnsi="Segoe UI" w:cs="Segoe UI"/>
          <w:bCs/>
          <w:color w:val="000000"/>
        </w:rPr>
      </w:pPr>
      <w:r w:rsidRPr="00A34AFC">
        <w:rPr>
          <w:rFonts w:ascii="Segoe UI" w:hAnsi="Segoe UI" w:cs="Segoe UI"/>
          <w:bCs/>
          <w:color w:val="000000"/>
        </w:rPr>
        <w:t>MADDE 39 - 1) Okul öncesi eğitim ve ilköğretim kurumları, ilgili mevzuat hükümleri doğrultusunda diğer çalışanlarla birlikte müdür tarafından yönetilir. Müdür; okulun öğrenci,</w:t>
      </w:r>
      <w:r w:rsidRPr="00A34AFC">
        <w:rPr>
          <w:rFonts w:ascii="Segoe UI" w:hAnsi="Segoe UI" w:cs="Segoe UI"/>
          <w:bCs/>
          <w:color w:val="000000"/>
          <w:u w:val="single"/>
        </w:rPr>
        <w:t> her türlü eğitim ve öğretim, yönetim, personel, tahakkuk, taşınır mal, yazışma</w:t>
      </w:r>
      <w:r w:rsidRPr="00A34AFC">
        <w:rPr>
          <w:rFonts w:ascii="Segoe UI" w:hAnsi="Segoe UI" w:cs="Segoe UI"/>
          <w:bCs/>
          <w:color w:val="000000"/>
        </w:rPr>
        <w:t>, eğitici ve sosyal etkinlikler, yatılılık, bursluluk, taşımalı eğitim, güvenlik, beslenme, bakım, koruma, temizlik, düzen, nöbet, halkla ilişkiler ve benzeri görevler ile Bakanlık ve il/ilçe milli eğitim müdürlüklerince verilen görevler ile görev tanımında belirtilen diğer görevlerin yerine getirilmesini sağlar."</w:t>
      </w:r>
    </w:p>
    <w:p w:rsidR="00E81010" w:rsidRPr="00E81010" w:rsidRDefault="00E81010" w:rsidP="00E81010">
      <w:pPr>
        <w:shd w:val="clear" w:color="auto" w:fill="FFFFFF"/>
        <w:spacing w:before="100" w:beforeAutospacing="1" w:after="100" w:afterAutospacing="1" w:line="240" w:lineRule="auto"/>
        <w:jc w:val="left"/>
        <w:rPr>
          <w:rFonts w:ascii="Segoe UI" w:hAnsi="Segoe UI" w:cs="Segoe UI"/>
          <w:color w:val="000000"/>
        </w:rPr>
      </w:pPr>
      <w:r w:rsidRPr="00E81010">
        <w:rPr>
          <w:rFonts w:ascii="Segoe UI" w:hAnsi="Segoe UI" w:cs="Segoe UI"/>
          <w:b/>
          <w:bCs/>
          <w:color w:val="000000"/>
        </w:rPr>
        <w:t xml:space="preserve"> Okul Öncesi ve İlköğretim Kurumları Müdür Yardımcılarının Görevleri </w:t>
      </w:r>
    </w:p>
    <w:p w:rsidR="00E81010" w:rsidRPr="00E81010" w:rsidRDefault="00E81010" w:rsidP="00E81010">
      <w:pPr>
        <w:shd w:val="clear" w:color="auto" w:fill="FFFFFF"/>
        <w:spacing w:before="100" w:beforeAutospacing="1" w:after="100" w:afterAutospacing="1" w:line="240" w:lineRule="auto"/>
        <w:jc w:val="left"/>
        <w:rPr>
          <w:rFonts w:ascii="Segoe UI" w:hAnsi="Segoe UI" w:cs="Segoe UI"/>
          <w:color w:val="000000"/>
        </w:rPr>
      </w:pPr>
      <w:r w:rsidRPr="00E81010">
        <w:rPr>
          <w:rFonts w:ascii="Segoe UI" w:hAnsi="Segoe UI" w:cs="Segoe UI"/>
          <w:color w:val="000000"/>
        </w:rPr>
        <w:t>Okul Öncesi ve İlköğretim Kurumları Müdür Yardımcılarının görevleri Milli Eğitim Bakanlığı Okul Öncesi Eğitim Ve İlköğretim Kurumları Yönetmeliğinin 41. maddesinde sıralanmıştır.</w:t>
      </w:r>
    </w:p>
    <w:p w:rsidR="00E81010" w:rsidRPr="00E81010" w:rsidRDefault="00E81010" w:rsidP="00E81010">
      <w:pPr>
        <w:shd w:val="clear" w:color="auto" w:fill="FFFFFF"/>
        <w:spacing w:before="100" w:beforeAutospacing="1" w:after="100" w:afterAutospacing="1" w:line="240" w:lineRule="auto"/>
        <w:jc w:val="left"/>
        <w:rPr>
          <w:rFonts w:ascii="Segoe UI" w:hAnsi="Segoe UI" w:cs="Segoe UI"/>
          <w:color w:val="000000"/>
        </w:rPr>
      </w:pPr>
      <w:r w:rsidRPr="00E81010">
        <w:rPr>
          <w:rFonts w:ascii="Segoe UI" w:hAnsi="Segoe UI" w:cs="Segoe UI"/>
          <w:b/>
          <w:bCs/>
          <w:color w:val="000000"/>
        </w:rPr>
        <w:t>İşte Okul Öncesi ve İlköğretim Kurumları Müdür Yardımcılarının Görevleri;</w:t>
      </w:r>
    </w:p>
    <w:p w:rsidR="00E81010" w:rsidRPr="00E81010" w:rsidRDefault="00E81010" w:rsidP="00E81010">
      <w:pPr>
        <w:shd w:val="clear" w:color="auto" w:fill="FFFFFF"/>
        <w:spacing w:before="100" w:beforeAutospacing="1" w:after="100" w:afterAutospacing="1" w:line="240" w:lineRule="auto"/>
        <w:jc w:val="left"/>
        <w:rPr>
          <w:rFonts w:ascii="Segoe UI" w:hAnsi="Segoe UI" w:cs="Segoe UI"/>
          <w:color w:val="000000"/>
        </w:rPr>
      </w:pPr>
      <w:r w:rsidRPr="00E81010">
        <w:rPr>
          <w:rFonts w:ascii="Segoe UI" w:hAnsi="Segoe UI" w:cs="Segoe UI"/>
          <w:b/>
          <w:bCs/>
          <w:color w:val="000000"/>
        </w:rPr>
        <w:t>"Müdür yardımcısı</w:t>
      </w:r>
    </w:p>
    <w:p w:rsidR="00E81010" w:rsidRPr="00A34AFC" w:rsidRDefault="00E81010" w:rsidP="00E81010">
      <w:pPr>
        <w:shd w:val="clear" w:color="auto" w:fill="FFFFFF"/>
        <w:spacing w:before="100" w:beforeAutospacing="1" w:after="100" w:afterAutospacing="1" w:line="240" w:lineRule="auto"/>
        <w:jc w:val="left"/>
        <w:rPr>
          <w:rFonts w:ascii="Segoe UI" w:hAnsi="Segoe UI" w:cs="Segoe UI"/>
          <w:color w:val="000000"/>
        </w:rPr>
      </w:pPr>
      <w:r w:rsidRPr="00A34AFC">
        <w:rPr>
          <w:rFonts w:ascii="Segoe UI" w:hAnsi="Segoe UI" w:cs="Segoe UI"/>
          <w:bCs/>
          <w:color w:val="000000"/>
        </w:rPr>
        <w:t>MADDE 41 - 1) Müdürün ve müdür başyardımcısının olmadığı zamanlarda müdüre vekalet eder. Müdür yardımcısı, görev tanımında belirtilen görevler ile müdür tarafından verilen görevleri yerine getirir."</w:t>
      </w:r>
    </w:p>
    <w:p w:rsidR="00E81010" w:rsidRPr="00E81010" w:rsidRDefault="00E81010" w:rsidP="00E81010">
      <w:pPr>
        <w:shd w:val="clear" w:color="auto" w:fill="FFFFFF"/>
        <w:spacing w:before="100" w:beforeAutospacing="1" w:after="100" w:afterAutospacing="1" w:line="240" w:lineRule="auto"/>
        <w:jc w:val="left"/>
        <w:rPr>
          <w:rFonts w:ascii="Segoe UI" w:hAnsi="Segoe UI" w:cs="Segoe UI"/>
          <w:color w:val="000000"/>
        </w:rPr>
      </w:pPr>
    </w:p>
    <w:p w:rsidR="00E81010" w:rsidRPr="00833664" w:rsidRDefault="00E81010" w:rsidP="00BE695E">
      <w:pPr>
        <w:spacing w:after="0"/>
        <w:ind w:firstLine="709"/>
        <w:rPr>
          <w:rFonts w:eastAsia="Calibri"/>
          <w:lang w:eastAsia="en-US"/>
        </w:rPr>
      </w:pPr>
    </w:p>
    <w:p w:rsidR="008C4E94" w:rsidRDefault="008C4E94" w:rsidP="00BE695E">
      <w:pPr>
        <w:spacing w:line="240" w:lineRule="auto"/>
        <w:ind w:firstLine="709"/>
      </w:pPr>
    </w:p>
    <w:p w:rsidR="008C4E94" w:rsidRDefault="008C4E94" w:rsidP="00BE695E">
      <w:pPr>
        <w:spacing w:line="240" w:lineRule="auto"/>
        <w:ind w:firstLine="709"/>
      </w:pPr>
    </w:p>
    <w:p w:rsidR="008C4E94" w:rsidRDefault="008C4E94" w:rsidP="00BE695E">
      <w:pPr>
        <w:spacing w:line="240" w:lineRule="auto"/>
        <w:ind w:firstLine="709"/>
      </w:pPr>
    </w:p>
    <w:p w:rsidR="008C4E94" w:rsidRDefault="008C4E94" w:rsidP="00BE695E">
      <w:pPr>
        <w:spacing w:line="240" w:lineRule="auto"/>
        <w:ind w:firstLine="709"/>
      </w:pPr>
    </w:p>
    <w:p w:rsidR="00D72605" w:rsidRDefault="00D72605" w:rsidP="00BE695E">
      <w:pPr>
        <w:spacing w:line="240" w:lineRule="auto"/>
      </w:pPr>
    </w:p>
    <w:p w:rsidR="00D72605" w:rsidRDefault="00D72605" w:rsidP="00BE695E">
      <w:pPr>
        <w:spacing w:line="240" w:lineRule="auto"/>
      </w:pPr>
    </w:p>
    <w:p w:rsidR="00D72605" w:rsidRDefault="00D72605" w:rsidP="00BE695E">
      <w:pPr>
        <w:spacing w:line="240" w:lineRule="auto"/>
      </w:pPr>
    </w:p>
    <w:p w:rsidR="00D72605" w:rsidRPr="00833664" w:rsidRDefault="00D72605" w:rsidP="00BE695E">
      <w:pPr>
        <w:spacing w:line="240" w:lineRule="auto"/>
      </w:pPr>
    </w:p>
    <w:p w:rsidR="00BE695E" w:rsidRPr="00833664" w:rsidRDefault="00BE695E" w:rsidP="00BE695E">
      <w:pPr>
        <w:pStyle w:val="Stil2"/>
        <w:numPr>
          <w:ilvl w:val="1"/>
          <w:numId w:val="36"/>
        </w:numPr>
      </w:pPr>
      <w:bookmarkStart w:id="66" w:name="_Toc530061506"/>
      <w:bookmarkStart w:id="67" w:name="_Toc534361103"/>
      <w:bookmarkStart w:id="68" w:name="_Toc154046105"/>
      <w:bookmarkStart w:id="69" w:name="_Toc530061507"/>
      <w:bookmarkStart w:id="70" w:name="_Toc531853192"/>
      <w:bookmarkStart w:id="71" w:name="_Toc532154564"/>
      <w:r w:rsidRPr="00833664">
        <w:t>Üst Politika Belgeleri Analizi</w:t>
      </w:r>
      <w:bookmarkEnd w:id="66"/>
      <w:bookmarkEnd w:id="67"/>
      <w:bookmarkEnd w:id="68"/>
    </w:p>
    <w:p w:rsidR="00BE695E" w:rsidRPr="00833664" w:rsidRDefault="00903F0F" w:rsidP="00BE695E">
      <w:pPr>
        <w:ind w:left="119" w:right="119" w:firstLine="709"/>
        <w:rPr>
          <w:rFonts w:eastAsia="Calibri"/>
          <w:sz w:val="20"/>
          <w:szCs w:val="20"/>
          <w:lang w:eastAsia="en-US"/>
        </w:rPr>
      </w:pPr>
      <w:r>
        <w:rPr>
          <w:rFonts w:eastAsia="Book Antiqua"/>
          <w:lang w:eastAsia="en-US"/>
        </w:rPr>
        <w:t>Hikmet Hüseyin Erdener Anaokulu</w:t>
      </w:r>
      <w:r w:rsidR="00BE695E" w:rsidRPr="00833664">
        <w:rPr>
          <w:rFonts w:eastAsia="Book Antiqua"/>
          <w:lang w:eastAsia="en-US"/>
        </w:rPr>
        <w:t xml:space="preserve"> Müdürlüğü’ne görev ve sorumluluk yükleyen amir hükümlerin tespit edilmesi için tüm üst politika belgeleri ayrıntılı olarak taranmış ve bu belgelerde yer alan politikalar inc</w:t>
      </w:r>
      <w:r w:rsidR="00A077FD">
        <w:rPr>
          <w:rFonts w:eastAsia="Book Antiqua"/>
          <w:lang w:eastAsia="en-US"/>
        </w:rPr>
        <w:t xml:space="preserve">elenmiştir. Bu çerçevede </w:t>
      </w:r>
      <w:r>
        <w:t xml:space="preserve">Hikmet Hüseyin Erdener Anaokulu </w:t>
      </w:r>
      <w:r w:rsidRPr="00367080">
        <w:t xml:space="preserve"> </w:t>
      </w:r>
      <w:r w:rsidR="00A077FD">
        <w:rPr>
          <w:rFonts w:eastAsia="Book Antiqua"/>
          <w:lang w:eastAsia="en-US"/>
        </w:rPr>
        <w:t>2024-2028</w:t>
      </w:r>
      <w:r w:rsidR="00BE695E" w:rsidRPr="00833664">
        <w:rPr>
          <w:rFonts w:eastAsia="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BE695E" w:rsidRPr="00833664" w:rsidRDefault="00A077FD" w:rsidP="00BE695E">
      <w:pPr>
        <w:ind w:left="119" w:right="119" w:firstLine="709"/>
        <w:rPr>
          <w:rFonts w:eastAsia="Book Antiqua"/>
          <w:lang w:eastAsia="en-US"/>
        </w:rPr>
      </w:pPr>
      <w:r>
        <w:rPr>
          <w:rFonts w:eastAsia="Book Antiqua"/>
          <w:lang w:eastAsia="en-US"/>
        </w:rPr>
        <w:lastRenderedPageBreak/>
        <w:t xml:space="preserve">Cumhurbaşkanlığının </w:t>
      </w:r>
      <w:r w:rsidRPr="00A077FD">
        <w:rPr>
          <w:rFonts w:eastAsia="Book Antiqua"/>
          <w:i/>
          <w:lang w:eastAsia="en-US"/>
        </w:rPr>
        <w:t>Türkiye Yüzyılı</w:t>
      </w:r>
      <w:r>
        <w:rPr>
          <w:rFonts w:eastAsia="Book Antiqua"/>
          <w:lang w:eastAsia="en-US"/>
        </w:rPr>
        <w:t xml:space="preserve"> ve Milli Eğitim Bakanlığının Eğitimde </w:t>
      </w:r>
      <w:r w:rsidRPr="00A077FD">
        <w:rPr>
          <w:rFonts w:eastAsia="Book Antiqua"/>
          <w:i/>
          <w:lang w:eastAsia="en-US"/>
        </w:rPr>
        <w:t>Türkiye Yüzyılı Vizyonu</w:t>
      </w:r>
      <w:r w:rsidR="00BE695E" w:rsidRPr="00833664">
        <w:rPr>
          <w:rFonts w:eastAsia="Book Antiqua"/>
          <w:lang w:eastAsia="en-US"/>
        </w:rPr>
        <w:t xml:space="preserve">merkezde olmak üzere üst politika belgeleri, temel üst politika belgeleri ve diğer üst politika belgeleri olarak iki bölümde incelenmiştir (Tablo 6). </w:t>
      </w:r>
    </w:p>
    <w:p w:rsidR="00042B4D" w:rsidRDefault="00042B4D" w:rsidP="00BE695E">
      <w:pPr>
        <w:spacing w:after="0" w:line="240" w:lineRule="auto"/>
        <w:jc w:val="center"/>
        <w:rPr>
          <w:rFonts w:eastAsia="Calibri"/>
          <w:b/>
          <w:lang w:eastAsia="en-US"/>
        </w:rPr>
      </w:pPr>
    </w:p>
    <w:p w:rsidR="00BE695E" w:rsidRPr="00833664" w:rsidRDefault="00BE695E" w:rsidP="00BE695E">
      <w:pPr>
        <w:spacing w:after="0" w:line="240" w:lineRule="auto"/>
        <w:jc w:val="center"/>
        <w:rPr>
          <w:rFonts w:eastAsia="Calibri"/>
          <w:b/>
          <w:lang w:eastAsia="en-US"/>
        </w:rPr>
      </w:pPr>
      <w:bookmarkStart w:id="72" w:name="_Toc154046139"/>
      <w:r w:rsidRPr="00833664">
        <w:rPr>
          <w:rFonts w:eastAsia="Calibri"/>
          <w:b/>
          <w:lang w:eastAsia="en-US"/>
        </w:rPr>
        <w:t xml:space="preserve">Tablo </w:t>
      </w:r>
      <w:r w:rsidR="007D05F3" w:rsidRPr="00833664">
        <w:rPr>
          <w:rFonts w:eastAsia="Calibri"/>
          <w:b/>
          <w:lang w:eastAsia="en-US"/>
        </w:rPr>
        <w:fldChar w:fldCharType="begin"/>
      </w:r>
      <w:r w:rsidRPr="00833664">
        <w:rPr>
          <w:rFonts w:eastAsia="Calibri"/>
          <w:b/>
          <w:lang w:eastAsia="en-US"/>
        </w:rPr>
        <w:instrText xml:space="preserve"> SEQ Tablo \* ARABIC </w:instrText>
      </w:r>
      <w:r w:rsidR="007D05F3" w:rsidRPr="00833664">
        <w:rPr>
          <w:rFonts w:eastAsia="Calibri"/>
          <w:b/>
          <w:lang w:eastAsia="en-US"/>
        </w:rPr>
        <w:fldChar w:fldCharType="separate"/>
      </w:r>
      <w:r w:rsidR="00B45F81">
        <w:rPr>
          <w:rFonts w:eastAsia="Calibri"/>
          <w:b/>
          <w:noProof/>
          <w:lang w:eastAsia="en-US"/>
        </w:rPr>
        <w:t>6</w:t>
      </w:r>
      <w:r w:rsidR="007D05F3" w:rsidRPr="00833664">
        <w:rPr>
          <w:rFonts w:eastAsia="Calibri"/>
          <w:b/>
          <w:lang w:eastAsia="en-US"/>
        </w:rPr>
        <w:fldChar w:fldCharType="end"/>
      </w:r>
      <w:r w:rsidRPr="00833664">
        <w:rPr>
          <w:rFonts w:eastAsia="Calibri"/>
          <w:b/>
          <w:lang w:eastAsia="en-US"/>
        </w:rPr>
        <w:t xml:space="preserve">: </w:t>
      </w:r>
      <w:r w:rsidRPr="00833664">
        <w:rPr>
          <w:rFonts w:eastAsia="Calibri"/>
          <w:lang w:eastAsia="en-US"/>
        </w:rPr>
        <w:t>Üst Politika Belgeleri</w:t>
      </w:r>
      <w:bookmarkEnd w:id="72"/>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646"/>
        <w:gridCol w:w="4642"/>
      </w:tblGrid>
      <w:tr w:rsidR="00BE695E" w:rsidRPr="00833664" w:rsidTr="00AD4F36">
        <w:tc>
          <w:tcPr>
            <w:tcW w:w="2501" w:type="pct"/>
          </w:tcPr>
          <w:p w:rsidR="00BE695E" w:rsidRPr="00833664" w:rsidRDefault="00BE695E" w:rsidP="00AD4F36">
            <w:pPr>
              <w:rPr>
                <w:b/>
                <w:bCs/>
                <w:sz w:val="20"/>
              </w:rPr>
            </w:pPr>
            <w:r w:rsidRPr="00833664">
              <w:rPr>
                <w:b/>
                <w:bCs/>
                <w:sz w:val="20"/>
              </w:rPr>
              <w:t>Temel Üst Politika Belgeleri</w:t>
            </w:r>
          </w:p>
        </w:tc>
        <w:tc>
          <w:tcPr>
            <w:tcW w:w="2499" w:type="pct"/>
          </w:tcPr>
          <w:p w:rsidR="00BE695E" w:rsidRPr="00833664" w:rsidRDefault="00BE695E" w:rsidP="00AD4F36">
            <w:pPr>
              <w:rPr>
                <w:b/>
                <w:bCs/>
                <w:sz w:val="20"/>
              </w:rPr>
            </w:pPr>
            <w:r w:rsidRPr="00833664">
              <w:rPr>
                <w:b/>
                <w:bCs/>
                <w:sz w:val="20"/>
              </w:rPr>
              <w:t>Diğer Üst Politika Belgeleri</w:t>
            </w:r>
          </w:p>
        </w:tc>
      </w:tr>
      <w:tr w:rsidR="00BE695E" w:rsidRPr="00833664" w:rsidTr="00AD4F36">
        <w:tc>
          <w:tcPr>
            <w:tcW w:w="2501" w:type="pct"/>
          </w:tcPr>
          <w:p w:rsidR="00BE695E" w:rsidRPr="00833664" w:rsidRDefault="00A077FD" w:rsidP="00AD4F36">
            <w:pPr>
              <w:spacing w:after="160"/>
              <w:jc w:val="left"/>
              <w:rPr>
                <w:sz w:val="20"/>
              </w:rPr>
            </w:pPr>
            <w:r>
              <w:rPr>
                <w:sz w:val="20"/>
              </w:rPr>
              <w:t xml:space="preserve">12. </w:t>
            </w:r>
            <w:r w:rsidR="00BE695E" w:rsidRPr="00833664">
              <w:rPr>
                <w:sz w:val="20"/>
              </w:rPr>
              <w:t>Kalkınm</w:t>
            </w:r>
            <w:r>
              <w:rPr>
                <w:sz w:val="20"/>
              </w:rPr>
              <w:t>a Planı</w:t>
            </w:r>
          </w:p>
        </w:tc>
        <w:tc>
          <w:tcPr>
            <w:tcW w:w="2499" w:type="pct"/>
          </w:tcPr>
          <w:p w:rsidR="00BE695E" w:rsidRPr="00833664" w:rsidRDefault="00BE695E" w:rsidP="00AD4F36">
            <w:pPr>
              <w:spacing w:after="160"/>
              <w:rPr>
                <w:sz w:val="20"/>
              </w:rPr>
            </w:pP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Orta Vadeli Programlar</w:t>
            </w:r>
            <w:r w:rsidR="00A077FD">
              <w:rPr>
                <w:sz w:val="20"/>
              </w:rPr>
              <w:t xml:space="preserve"> (2024-2026) </w:t>
            </w:r>
          </w:p>
        </w:tc>
        <w:tc>
          <w:tcPr>
            <w:tcW w:w="2499" w:type="pct"/>
          </w:tcPr>
          <w:p w:rsidR="00BE695E" w:rsidRPr="00833664" w:rsidRDefault="00BE695E" w:rsidP="00AD4F36">
            <w:pPr>
              <w:spacing w:after="160"/>
              <w:rPr>
                <w:sz w:val="20"/>
              </w:rPr>
            </w:pPr>
            <w:r w:rsidRPr="00833664">
              <w:rPr>
                <w:sz w:val="20"/>
              </w:rPr>
              <w:t>TÜBİTAK Vizyon 2023 Eğitim ve İnsan Kaynakları Raporu</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Orta Vadeli Mali Planlar</w:t>
            </w:r>
          </w:p>
        </w:tc>
        <w:tc>
          <w:tcPr>
            <w:tcW w:w="2499" w:type="pct"/>
          </w:tcPr>
          <w:p w:rsidR="00BE695E" w:rsidRPr="00833664" w:rsidRDefault="00BE695E" w:rsidP="00AD4F36">
            <w:pPr>
              <w:spacing w:after="160"/>
              <w:rPr>
                <w:sz w:val="20"/>
              </w:rPr>
            </w:pPr>
          </w:p>
        </w:tc>
      </w:tr>
      <w:tr w:rsidR="00BE695E" w:rsidRPr="00833664" w:rsidTr="00AD4F36">
        <w:tc>
          <w:tcPr>
            <w:tcW w:w="2501" w:type="pct"/>
          </w:tcPr>
          <w:p w:rsidR="00BE695E" w:rsidRPr="00833664" w:rsidRDefault="00A077FD" w:rsidP="00AD4F36">
            <w:pPr>
              <w:spacing w:after="160"/>
              <w:jc w:val="left"/>
              <w:rPr>
                <w:sz w:val="20"/>
              </w:rPr>
            </w:pPr>
            <w:r>
              <w:rPr>
                <w:sz w:val="20"/>
              </w:rPr>
              <w:t xml:space="preserve">2024 </w:t>
            </w:r>
            <w:r w:rsidR="00BE695E" w:rsidRPr="00833664">
              <w:rPr>
                <w:sz w:val="20"/>
              </w:rPr>
              <w:t>Yılı Cumhurbaşkanlığı Yıllık Programı</w:t>
            </w:r>
          </w:p>
        </w:tc>
        <w:tc>
          <w:tcPr>
            <w:tcW w:w="2499" w:type="pct"/>
          </w:tcPr>
          <w:p w:rsidR="00BE695E" w:rsidRPr="00833664" w:rsidRDefault="00BE695E" w:rsidP="00AD4F36">
            <w:pPr>
              <w:spacing w:after="160"/>
              <w:rPr>
                <w:sz w:val="20"/>
              </w:rPr>
            </w:pPr>
            <w:r w:rsidRPr="00833664">
              <w:rPr>
                <w:sz w:val="20"/>
              </w:rPr>
              <w:t>Hayat Boyu Öğre</w:t>
            </w:r>
            <w:r w:rsidR="00A077FD">
              <w:rPr>
                <w:sz w:val="20"/>
              </w:rPr>
              <w:t xml:space="preserve">nme Strateji Belgesi </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 xml:space="preserve">Cumhurbaşkanlığı </w:t>
            </w:r>
            <w:r>
              <w:rPr>
                <w:sz w:val="20"/>
              </w:rPr>
              <w:t xml:space="preserve"> Türkiye Yüzyılı Vizyonu</w:t>
            </w:r>
          </w:p>
        </w:tc>
        <w:tc>
          <w:tcPr>
            <w:tcW w:w="2499" w:type="pct"/>
          </w:tcPr>
          <w:p w:rsidR="00BE695E" w:rsidRPr="00833664" w:rsidRDefault="00BE695E" w:rsidP="00AD4F36">
            <w:pPr>
              <w:spacing w:after="160"/>
              <w:rPr>
                <w:sz w:val="20"/>
              </w:rPr>
            </w:pPr>
            <w:r w:rsidRPr="00833664">
              <w:rPr>
                <w:sz w:val="20"/>
              </w:rPr>
              <w:t>Meslekî ve Teknik Eği</w:t>
            </w:r>
            <w:r w:rsidR="0069110A">
              <w:rPr>
                <w:sz w:val="20"/>
              </w:rPr>
              <w:t xml:space="preserve">tim Strateji Belgesi </w:t>
            </w:r>
          </w:p>
        </w:tc>
      </w:tr>
      <w:tr w:rsidR="00BE695E" w:rsidRPr="00833664" w:rsidTr="00AD4F36">
        <w:tc>
          <w:tcPr>
            <w:tcW w:w="2501" w:type="pct"/>
          </w:tcPr>
          <w:p w:rsidR="00BE695E" w:rsidRPr="00833664" w:rsidRDefault="00BE695E" w:rsidP="00AD4F36">
            <w:pPr>
              <w:spacing w:after="160"/>
              <w:jc w:val="left"/>
              <w:rPr>
                <w:sz w:val="20"/>
              </w:rPr>
            </w:pPr>
            <w:r>
              <w:rPr>
                <w:sz w:val="20"/>
              </w:rPr>
              <w:t>Millî Eğitim Bakanlığı</w:t>
            </w:r>
            <w:r w:rsidRPr="00833664">
              <w:rPr>
                <w:sz w:val="20"/>
              </w:rPr>
              <w:t xml:space="preserve"> Eğitim </w:t>
            </w:r>
            <w:r>
              <w:rPr>
                <w:sz w:val="20"/>
              </w:rPr>
              <w:t xml:space="preserve">de Türkiye Yüzyılı </w:t>
            </w:r>
            <w:r w:rsidRPr="00833664">
              <w:rPr>
                <w:sz w:val="20"/>
              </w:rPr>
              <w:t>Vizyonu</w:t>
            </w:r>
          </w:p>
        </w:tc>
        <w:tc>
          <w:tcPr>
            <w:tcW w:w="2499" w:type="pct"/>
          </w:tcPr>
          <w:p w:rsidR="00BE695E" w:rsidRPr="00833664" w:rsidRDefault="00BE695E" w:rsidP="00AD4F36">
            <w:pPr>
              <w:spacing w:after="160"/>
              <w:rPr>
                <w:sz w:val="20"/>
              </w:rPr>
            </w:pPr>
            <w:r w:rsidRPr="00833664">
              <w:rPr>
                <w:sz w:val="20"/>
              </w:rPr>
              <w:t>Mesleki Eğitim Kurulu Kararları</w:t>
            </w:r>
          </w:p>
        </w:tc>
      </w:tr>
      <w:tr w:rsidR="00BE695E" w:rsidRPr="00833664" w:rsidTr="00AD4F36">
        <w:tc>
          <w:tcPr>
            <w:tcW w:w="2501" w:type="pct"/>
          </w:tcPr>
          <w:p w:rsidR="00BE695E" w:rsidRPr="00833664" w:rsidRDefault="00A077FD" w:rsidP="00AD4F36">
            <w:pPr>
              <w:spacing w:after="160"/>
              <w:jc w:val="left"/>
              <w:rPr>
                <w:sz w:val="20"/>
              </w:rPr>
            </w:pPr>
            <w:r>
              <w:rPr>
                <w:sz w:val="20"/>
              </w:rPr>
              <w:t>MEB 2019-2023</w:t>
            </w:r>
            <w:r w:rsidR="00BE695E" w:rsidRPr="00833664">
              <w:rPr>
                <w:sz w:val="20"/>
              </w:rPr>
              <w:t xml:space="preserve"> Stratejik Planı</w:t>
            </w:r>
          </w:p>
        </w:tc>
        <w:tc>
          <w:tcPr>
            <w:tcW w:w="2499" w:type="pct"/>
          </w:tcPr>
          <w:p w:rsidR="00BE695E" w:rsidRPr="00833664" w:rsidRDefault="00BE695E" w:rsidP="00AD4F36">
            <w:pPr>
              <w:spacing w:after="160"/>
              <w:rPr>
                <w:sz w:val="20"/>
              </w:rPr>
            </w:pPr>
            <w:r w:rsidRPr="00833664">
              <w:rPr>
                <w:sz w:val="20"/>
              </w:rPr>
              <w:t>Ulusal Öğretmen Strateji Belgesi  (2017-2023)</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Millî Eğitim Şura Kararları</w:t>
            </w:r>
          </w:p>
        </w:tc>
        <w:tc>
          <w:tcPr>
            <w:tcW w:w="2499" w:type="pct"/>
          </w:tcPr>
          <w:p w:rsidR="00BE695E" w:rsidRPr="00833664" w:rsidRDefault="00BE695E" w:rsidP="00AD4F36">
            <w:pPr>
              <w:spacing w:after="160"/>
              <w:rPr>
                <w:sz w:val="20"/>
              </w:rPr>
            </w:pPr>
            <w:r w:rsidRPr="00833664">
              <w:rPr>
                <w:sz w:val="20"/>
              </w:rPr>
              <w:t>Türkiye Yeterlilikler Çerçevesi</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Millî Eğitim Kalite Çerçevesi</w:t>
            </w:r>
          </w:p>
        </w:tc>
        <w:tc>
          <w:tcPr>
            <w:tcW w:w="2499" w:type="pct"/>
          </w:tcPr>
          <w:p w:rsidR="00BE695E" w:rsidRPr="00833664" w:rsidRDefault="00BE695E" w:rsidP="00AD4F36">
            <w:pPr>
              <w:spacing w:after="160"/>
              <w:rPr>
                <w:sz w:val="20"/>
              </w:rPr>
            </w:pPr>
          </w:p>
        </w:tc>
      </w:tr>
    </w:tbl>
    <w:p w:rsidR="00A63879" w:rsidRDefault="00A63879" w:rsidP="00BE695E">
      <w:pPr>
        <w:pStyle w:val="Stil2"/>
        <w:ind w:left="360"/>
      </w:pPr>
      <w:bookmarkStart w:id="73" w:name="_Toc412728058"/>
      <w:bookmarkStart w:id="74" w:name="_Toc534361104"/>
    </w:p>
    <w:p w:rsidR="0069110A" w:rsidRDefault="0069110A" w:rsidP="00352A7E">
      <w:pPr>
        <w:pStyle w:val="Stil2"/>
        <w:jc w:val="both"/>
      </w:pPr>
    </w:p>
    <w:p w:rsidR="0069110A" w:rsidRDefault="0069110A" w:rsidP="00352A7E">
      <w:pPr>
        <w:pStyle w:val="Stil2"/>
        <w:jc w:val="both"/>
      </w:pPr>
    </w:p>
    <w:p w:rsidR="00D72605" w:rsidRDefault="00D72605" w:rsidP="00352A7E">
      <w:pPr>
        <w:pStyle w:val="Stil2"/>
        <w:jc w:val="both"/>
      </w:pPr>
    </w:p>
    <w:p w:rsidR="00D72605" w:rsidRDefault="00D72605" w:rsidP="00352A7E">
      <w:pPr>
        <w:pStyle w:val="Stil2"/>
        <w:jc w:val="both"/>
      </w:pPr>
    </w:p>
    <w:p w:rsidR="00D72605" w:rsidRDefault="00D72605" w:rsidP="00352A7E">
      <w:pPr>
        <w:pStyle w:val="Stil2"/>
        <w:jc w:val="both"/>
      </w:pPr>
    </w:p>
    <w:p w:rsidR="00D72605" w:rsidRDefault="00D72605" w:rsidP="00352A7E">
      <w:pPr>
        <w:pStyle w:val="Stil2"/>
        <w:jc w:val="both"/>
      </w:pPr>
    </w:p>
    <w:p w:rsidR="00D72605" w:rsidRDefault="00D72605" w:rsidP="00352A7E">
      <w:pPr>
        <w:pStyle w:val="Stil2"/>
        <w:jc w:val="both"/>
      </w:pPr>
    </w:p>
    <w:p w:rsidR="00D72605" w:rsidRDefault="00D72605" w:rsidP="00352A7E">
      <w:pPr>
        <w:pStyle w:val="Stil2"/>
        <w:jc w:val="both"/>
      </w:pPr>
    </w:p>
    <w:p w:rsidR="00D72605" w:rsidRDefault="00D72605" w:rsidP="00352A7E">
      <w:pPr>
        <w:pStyle w:val="Stil2"/>
        <w:jc w:val="both"/>
      </w:pPr>
    </w:p>
    <w:p w:rsidR="00D72605" w:rsidRDefault="00D72605" w:rsidP="00352A7E">
      <w:pPr>
        <w:pStyle w:val="Stil2"/>
        <w:jc w:val="both"/>
      </w:pPr>
    </w:p>
    <w:p w:rsidR="00D72605" w:rsidRDefault="00D72605" w:rsidP="00352A7E">
      <w:pPr>
        <w:pStyle w:val="Stil2"/>
        <w:jc w:val="both"/>
      </w:pPr>
    </w:p>
    <w:p w:rsidR="00D72605" w:rsidRDefault="00D72605" w:rsidP="00352A7E">
      <w:pPr>
        <w:pStyle w:val="Stil2"/>
        <w:jc w:val="both"/>
      </w:pPr>
    </w:p>
    <w:p w:rsidR="007468BA" w:rsidRDefault="007468BA" w:rsidP="00BE695E">
      <w:pPr>
        <w:pStyle w:val="Stil2"/>
        <w:ind w:left="360"/>
      </w:pPr>
      <w:bookmarkStart w:id="75" w:name="_Toc154046106"/>
    </w:p>
    <w:p w:rsidR="007468BA" w:rsidRDefault="007468BA" w:rsidP="00BE695E">
      <w:pPr>
        <w:pStyle w:val="Stil2"/>
        <w:ind w:left="360"/>
      </w:pPr>
    </w:p>
    <w:p w:rsidR="007468BA" w:rsidRDefault="007468BA" w:rsidP="00BE695E">
      <w:pPr>
        <w:pStyle w:val="Stil2"/>
        <w:ind w:left="360"/>
      </w:pPr>
    </w:p>
    <w:p w:rsidR="007468BA" w:rsidRDefault="007468BA" w:rsidP="00BE695E">
      <w:pPr>
        <w:pStyle w:val="Stil2"/>
        <w:ind w:left="360"/>
      </w:pPr>
    </w:p>
    <w:p w:rsidR="007468BA" w:rsidRDefault="007468BA" w:rsidP="00BE695E">
      <w:pPr>
        <w:pStyle w:val="Stil2"/>
        <w:ind w:left="360"/>
      </w:pPr>
    </w:p>
    <w:p w:rsidR="007468BA" w:rsidRDefault="007468BA" w:rsidP="00BE695E">
      <w:pPr>
        <w:pStyle w:val="Stil2"/>
        <w:ind w:left="360"/>
      </w:pPr>
    </w:p>
    <w:p w:rsidR="00BE695E" w:rsidRDefault="00BE695E" w:rsidP="00BE695E">
      <w:pPr>
        <w:pStyle w:val="Stil2"/>
        <w:ind w:left="360"/>
      </w:pPr>
      <w:r>
        <w:lastRenderedPageBreak/>
        <w:t>2.5.</w:t>
      </w:r>
      <w:r w:rsidRPr="00833664">
        <w:t>Faaliyet Alanları İle Ürün ve Hizmetler</w:t>
      </w:r>
      <w:bookmarkEnd w:id="73"/>
      <w:r w:rsidRPr="00833664">
        <w:t>in Belirlenmesi</w:t>
      </w:r>
      <w:bookmarkEnd w:id="74"/>
      <w:bookmarkEnd w:id="75"/>
    </w:p>
    <w:tbl>
      <w:tblPr>
        <w:tblStyle w:val="KlavuzTablo6-Renkli-Vurgu22"/>
        <w:tblW w:w="4749" w:type="pct"/>
        <w:jc w:val="center"/>
        <w:tblLook w:val="04A0" w:firstRow="1" w:lastRow="0" w:firstColumn="1" w:lastColumn="0" w:noHBand="0" w:noVBand="1"/>
      </w:tblPr>
      <w:tblGrid>
        <w:gridCol w:w="2502"/>
        <w:gridCol w:w="6320"/>
      </w:tblGrid>
      <w:tr w:rsidR="00D72605" w:rsidRPr="0017715B" w:rsidTr="00402C60">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D72605" w:rsidRPr="00B767C7" w:rsidRDefault="00D72605" w:rsidP="00D72605">
            <w:pPr>
              <w:rPr>
                <w:color w:val="000000"/>
              </w:rPr>
            </w:pPr>
            <w:r w:rsidRPr="00B767C7">
              <w:rPr>
                <w:color w:val="000000"/>
              </w:rPr>
              <w:t>Faaliyet Alanı</w:t>
            </w:r>
          </w:p>
        </w:tc>
        <w:tc>
          <w:tcPr>
            <w:tcW w:w="3582" w:type="pct"/>
            <w:shd w:val="clear" w:color="auto" w:fill="BDD6EE"/>
            <w:vAlign w:val="center"/>
          </w:tcPr>
          <w:p w:rsidR="00D72605" w:rsidRPr="00B767C7" w:rsidRDefault="00D72605" w:rsidP="00D72605">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rsidTr="00402C60">
        <w:trPr>
          <w:cnfStyle w:val="000000100000" w:firstRow="0" w:lastRow="0" w:firstColumn="0" w:lastColumn="0" w:oddVBand="0" w:evenVBand="0" w:oddHBand="1" w:evenHBand="0" w:firstRowFirstColumn="0" w:firstRowLastColumn="0" w:lastRowFirstColumn="0" w:lastRowLastColumn="0"/>
          <w:trHeight w:val="5399"/>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72605" w:rsidRPr="00B767C7" w:rsidRDefault="00D72605" w:rsidP="00D72605">
            <w:pPr>
              <w:rPr>
                <w:color w:val="000000"/>
              </w:rPr>
            </w:pPr>
            <w:r w:rsidRPr="00B767C7">
              <w:rPr>
                <w:color w:val="000000"/>
              </w:rPr>
              <w:t>Eğitim ve Öğretim</w:t>
            </w:r>
          </w:p>
        </w:tc>
        <w:tc>
          <w:tcPr>
            <w:tcW w:w="3582" w:type="pct"/>
            <w:shd w:val="clear" w:color="auto" w:fill="DEEAF6"/>
          </w:tcPr>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30" w:history="1">
              <w:r w:rsidRPr="00B767C7">
                <w:rPr>
                  <w:color w:val="000000"/>
                </w:rPr>
                <w:t xml:space="preserve"> iş ve işlemlerin yürütülmesi</w:t>
              </w:r>
            </w:hyperlink>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4. Öğretim programlarının </w:t>
            </w:r>
            <w:r w:rsidR="0048262D">
              <w:rPr>
                <w:color w:val="000000"/>
              </w:rPr>
              <w:t>h</w:t>
            </w:r>
            <w:r w:rsidRPr="00B767C7">
              <w:rPr>
                <w:color w:val="000000"/>
              </w:rPr>
              <w:t>azırlanması ve uygulanması</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r w:rsidR="00D72605" w:rsidRPr="0017715B" w:rsidTr="00402C60">
        <w:tblPrEx>
          <w:jc w:val="left"/>
        </w:tblPrEx>
        <w:trPr>
          <w:trHeight w:val="9974"/>
        </w:trPr>
        <w:tc>
          <w:tcPr>
            <w:cnfStyle w:val="001000000000" w:firstRow="0" w:lastRow="0" w:firstColumn="1" w:lastColumn="0" w:oddVBand="0" w:evenVBand="0" w:oddHBand="0" w:evenHBand="0" w:firstRowFirstColumn="0" w:firstRowLastColumn="0" w:lastRowFirstColumn="0" w:lastRowLastColumn="0"/>
            <w:tcW w:w="1418" w:type="pct"/>
          </w:tcPr>
          <w:p w:rsidR="00D72605" w:rsidRPr="00B767C7" w:rsidRDefault="00D72605" w:rsidP="00D72605">
            <w:pPr>
              <w:rPr>
                <w:color w:val="000000"/>
              </w:rPr>
            </w:pPr>
          </w:p>
          <w:p w:rsidR="00D72605" w:rsidRPr="00B767C7" w:rsidRDefault="00D72605" w:rsidP="00D72605">
            <w:pPr>
              <w:rPr>
                <w:color w:val="000000"/>
              </w:rPr>
            </w:pPr>
          </w:p>
          <w:p w:rsidR="00D72605" w:rsidRPr="00B767C7" w:rsidRDefault="00D72605" w:rsidP="00D72605">
            <w:pPr>
              <w:rPr>
                <w:color w:val="000000"/>
              </w:rPr>
            </w:pPr>
          </w:p>
          <w:p w:rsidR="00D72605" w:rsidRPr="00B767C7" w:rsidRDefault="00D72605" w:rsidP="00D72605">
            <w:pPr>
              <w:rPr>
                <w:color w:val="000000"/>
              </w:rPr>
            </w:pPr>
            <w:r w:rsidRPr="00B767C7">
              <w:rPr>
                <w:color w:val="000000"/>
              </w:rPr>
              <w:t>Bilimsel, Kültürel, Sanatsal ve Sportif Faaliyetler</w:t>
            </w:r>
          </w:p>
          <w:p w:rsidR="00D72605" w:rsidRPr="00B767C7" w:rsidRDefault="00D72605" w:rsidP="00D72605">
            <w:pPr>
              <w:rPr>
                <w:color w:val="000000"/>
              </w:rPr>
            </w:pPr>
          </w:p>
        </w:tc>
        <w:tc>
          <w:tcPr>
            <w:tcW w:w="3582" w:type="pct"/>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D72605" w:rsidRPr="0017715B" w:rsidTr="00402C60">
        <w:tblPrEx>
          <w:jc w:val="left"/>
        </w:tblPrEx>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D72605" w:rsidRPr="0017715B" w:rsidTr="00402C60">
        <w:tblPrEx>
          <w:jc w:val="left"/>
        </w:tblPrEx>
        <w:trPr>
          <w:trHeight w:val="2474"/>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72605" w:rsidRPr="00B767C7" w:rsidRDefault="00D72605" w:rsidP="00D72605">
            <w:pPr>
              <w:rPr>
                <w:color w:val="000000"/>
              </w:rPr>
            </w:pPr>
            <w:r w:rsidRPr="00B767C7">
              <w:rPr>
                <w:color w:val="000000"/>
              </w:rPr>
              <w:t>Ölçme ve Değerlendirme</w:t>
            </w:r>
          </w:p>
        </w:tc>
        <w:tc>
          <w:tcPr>
            <w:tcW w:w="3582" w:type="pct"/>
            <w:shd w:val="clear" w:color="auto" w:fill="DEEAF6"/>
          </w:tcPr>
          <w:p w:rsidR="0061558D"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 xml:space="preserve">1. </w:t>
            </w:r>
            <w:r w:rsidR="0061558D">
              <w:t>Portfolyolar genellikle, çocuğun okul yılı başında, ortasında ve sonunda yaptıkları tarih atılmış çalışmaları içermektedir. Bu sayede hem çocuk hem öğretmen kendi gelişimini görecek, aile ve diğer paydaşlarda çocuğun gelişimini farklı çalışmalar ve notlarla somut olarak gözlemleyebileceklerdir</w:t>
            </w:r>
            <w:r w:rsidR="0061558D" w:rsidRPr="00B767C7">
              <w:rPr>
                <w:color w:val="000000"/>
              </w:rPr>
              <w:t xml:space="preserve"> </w:t>
            </w:r>
            <w:r w:rsidR="0061558D">
              <w:rPr>
                <w:color w:val="000000"/>
              </w:rPr>
              <w:t>.</w:t>
            </w:r>
          </w:p>
          <w:p w:rsidR="00D72605" w:rsidRPr="00B767C7" w:rsidRDefault="0061558D"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t>Program temelli değerlendirme ile hem çocuk değerlendirilmekte, hem de çocuğun değerlendirilmesi aracılığı ile programın etkililiği belirlenmektedir. Programda aksayan yönler varsa yeniden düzenlenmekte ve daha etkili programlar oluşturulabilmektedir</w:t>
            </w:r>
          </w:p>
          <w:p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w:t>
            </w:r>
            <w:r w:rsidR="0061558D">
              <w:rPr>
                <w:color w:val="000000"/>
              </w:rPr>
              <w:t>.</w:t>
            </w:r>
            <w:r w:rsidR="0061558D">
              <w:t xml:space="preserve"> Dinamik değerlendirme en kolay olarak “test, öğret ve tekrar </w:t>
            </w:r>
            <w:r w:rsidR="0061558D">
              <w:lastRenderedPageBreak/>
              <w:t>test et” döngüsü olarak uygulanmaktadır. Çoğu zaman öğretmen gözlemleri veya çocuklara sorulan sorular gibi informal şekilde testler yapılmaktadır. Örneğin, anaokulunda öğretmen 4 yaşındaki Mehmet’in matematik etkinliğinde rakamlarla nesneleri eşleştiremediğini 5’ten sonra karıştırdığını gözlemler. Bu gözlemi test olarak kabul eden öğretmen Mehmet’in rakamla nesneleri eşleştirebileceği bir dizi etkinlik ve oyun hazırlar. Bu oyunları Mehmet’le birlikte oynar ve etkileşimleri sırasında gözlemlemeye devam eder. Rakamlarla ilgili ipuçlarını ona da gösterir ve bu beceride ustalaşmasına yardımcı olur. Son aşamada Mehmet’in tek başına yeniden bu becerilerini test eder ve ilk aşamayla son aşama arasındaki farkları değerlendirir. Elde edilen gözlemler ile çocuğun matematik becerileri ile ilgili kararlar verili</w:t>
            </w:r>
          </w:p>
          <w:p w:rsidR="00D72605" w:rsidRDefault="00D72605" w:rsidP="0061558D">
            <w:pPr>
              <w:spacing w:before="120"/>
              <w:cnfStyle w:val="000000000000" w:firstRow="0" w:lastRow="0" w:firstColumn="0" w:lastColumn="0" w:oddVBand="0" w:evenVBand="0" w:oddHBand="0" w:evenHBand="0" w:firstRowFirstColumn="0" w:firstRowLastColumn="0" w:lastRowFirstColumn="0" w:lastRowLastColumn="0"/>
            </w:pPr>
            <w:r w:rsidRPr="00B767C7">
              <w:rPr>
                <w:color w:val="000000"/>
              </w:rPr>
              <w:t xml:space="preserve">4. </w:t>
            </w:r>
            <w:r w:rsidR="0061558D">
              <w:t>Oyun temelli değerlendirme, öğretmenlerin oyun oynayan çocukları bireysel ya da grup olarak sistematik bir şekilde gözlemleyerek çocukların gelişimsel ve akademik yeterlilikleri hakkında bilgi elde etme süreci olarak tanımlanır.</w:t>
            </w:r>
          </w:p>
          <w:p w:rsidR="00402C60" w:rsidRPr="00B767C7" w:rsidRDefault="00402C60" w:rsidP="00402C60">
            <w:pPr>
              <w:spacing w:before="120"/>
              <w:cnfStyle w:val="000000000000" w:firstRow="0" w:lastRow="0" w:firstColumn="0" w:lastColumn="0" w:oddVBand="0" w:evenVBand="0" w:oddHBand="0" w:evenHBand="0" w:firstRowFirstColumn="0" w:firstRowLastColumn="0" w:lastRowFirstColumn="0" w:lastRowLastColumn="0"/>
              <w:rPr>
                <w:color w:val="000000"/>
              </w:rPr>
            </w:pPr>
            <w:r>
              <w:t>5.</w:t>
            </w:r>
            <w:r>
              <w:rPr>
                <w:color w:val="000000"/>
              </w:rPr>
              <w:t xml:space="preserve"> Gelişim gözlem formlarının duzenlenmesi.</w:t>
            </w:r>
          </w:p>
        </w:tc>
      </w:tr>
      <w:tr w:rsidR="00D72605" w:rsidRPr="0017715B" w:rsidTr="00402C60">
        <w:tblPrEx>
          <w:jc w:val="left"/>
        </w:tblPrEx>
        <w:trPr>
          <w:cnfStyle w:val="000000100000" w:firstRow="0" w:lastRow="0" w:firstColumn="0" w:lastColumn="0" w:oddVBand="0" w:evenVBand="0" w:oddHBand="1" w:evenHBand="0" w:firstRowFirstColumn="0" w:firstRowLastColumn="0" w:lastRowFirstColumn="0" w:lastRowLastColumn="0"/>
          <w:trHeight w:val="709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D72605" w:rsidRPr="00B767C7" w:rsidRDefault="00D72605" w:rsidP="00D72605">
            <w:pPr>
              <w:rPr>
                <w:color w:val="000000"/>
              </w:rPr>
            </w:pPr>
            <w:r w:rsidRPr="00B767C7">
              <w:rPr>
                <w:color w:val="000000"/>
              </w:rPr>
              <w:lastRenderedPageBreak/>
              <w:t>Araştırma, Geliştirme, Proje ve Protokoller</w:t>
            </w:r>
          </w:p>
        </w:tc>
        <w:tc>
          <w:tcPr>
            <w:tcW w:w="3582" w:type="pct"/>
            <w:shd w:val="clear" w:color="auto" w:fill="FFFFFF"/>
          </w:tcPr>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D72605" w:rsidRPr="00B767C7" w:rsidRDefault="002904BF"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D72605" w:rsidRPr="00B767C7">
              <w:rPr>
                <w:color w:val="000000"/>
              </w:rPr>
              <w:t>Stratejik plan ve performans programının hazırlanması, uygulanması izlenip değerlendirilmesi ve faaliyet raporunun hazırlanması</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D72605" w:rsidRPr="0017715B" w:rsidTr="00402C60">
        <w:tblPrEx>
          <w:jc w:val="left"/>
        </w:tblPrEx>
        <w:trPr>
          <w:trHeight w:val="130"/>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rsidTr="00402C60">
        <w:tblPrEx>
          <w:jc w:val="left"/>
        </w:tblPrEx>
        <w:trPr>
          <w:cnfStyle w:val="000000100000" w:firstRow="0" w:lastRow="0" w:firstColumn="0" w:lastColumn="0" w:oddVBand="0" w:evenVBand="0" w:oddHBand="1" w:evenHBand="0" w:firstRowFirstColumn="0" w:firstRowLastColumn="0" w:lastRowFirstColumn="0" w:lastRowLastColumn="0"/>
          <w:trHeight w:val="2474"/>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72605" w:rsidRPr="00B767C7" w:rsidRDefault="00D72605" w:rsidP="00D72605">
            <w:pPr>
              <w:rPr>
                <w:color w:val="000000"/>
              </w:rPr>
            </w:pPr>
            <w:r w:rsidRPr="00B767C7">
              <w:rPr>
                <w:color w:val="000000"/>
              </w:rPr>
              <w:lastRenderedPageBreak/>
              <w:t>Yönetim ve Denetim Hizmetleri</w:t>
            </w:r>
          </w:p>
          <w:p w:rsidR="00D72605" w:rsidRPr="00B767C7" w:rsidRDefault="00D72605" w:rsidP="00D72605">
            <w:pPr>
              <w:rPr>
                <w:color w:val="000000"/>
              </w:rPr>
            </w:pPr>
          </w:p>
        </w:tc>
        <w:tc>
          <w:tcPr>
            <w:tcW w:w="3582" w:type="pct"/>
            <w:shd w:val="clear" w:color="auto" w:fill="DEEAF6"/>
          </w:tcPr>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D72605" w:rsidRPr="00B767C7" w:rsidRDefault="00D72605" w:rsidP="00402C60">
            <w:pPr>
              <w:cnfStyle w:val="000000100000" w:firstRow="0" w:lastRow="0" w:firstColumn="0" w:lastColumn="0" w:oddVBand="0" w:evenVBand="0" w:oddHBand="1" w:evenHBand="0" w:firstRowFirstColumn="0" w:firstRowLastColumn="0" w:lastRowFirstColumn="0" w:lastRowLastColumn="0"/>
              <w:rPr>
                <w:color w:val="000000"/>
              </w:rPr>
            </w:pPr>
          </w:p>
        </w:tc>
      </w:tr>
      <w:tr w:rsidR="00D72605" w:rsidRPr="0017715B" w:rsidTr="00402C60">
        <w:tblPrEx>
          <w:jc w:val="left"/>
        </w:tblPrEx>
        <w:trPr>
          <w:trHeight w:val="1534"/>
        </w:trPr>
        <w:tc>
          <w:tcPr>
            <w:cnfStyle w:val="001000000000" w:firstRow="0" w:lastRow="0" w:firstColumn="1" w:lastColumn="0" w:oddVBand="0" w:evenVBand="0" w:oddHBand="0" w:evenHBand="0" w:firstRowFirstColumn="0" w:firstRowLastColumn="0" w:lastRowFirstColumn="0" w:lastRowLastColumn="0"/>
            <w:tcW w:w="1418" w:type="pct"/>
          </w:tcPr>
          <w:p w:rsidR="00D72605" w:rsidRPr="00B767C7" w:rsidRDefault="00D72605" w:rsidP="00D72605">
            <w:pPr>
              <w:rPr>
                <w:color w:val="000000"/>
              </w:rPr>
            </w:pPr>
            <w:r w:rsidRPr="00B767C7">
              <w:rPr>
                <w:color w:val="000000"/>
              </w:rPr>
              <w:t>İnsan Kaynakları</w:t>
            </w:r>
          </w:p>
        </w:tc>
        <w:tc>
          <w:tcPr>
            <w:tcW w:w="3582" w:type="pct"/>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p>
        </w:tc>
      </w:tr>
      <w:tr w:rsidR="00D72605" w:rsidRPr="0017715B" w:rsidTr="00402C60">
        <w:tblPrEx>
          <w:jc w:val="left"/>
        </w:tblPrEx>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72605" w:rsidRPr="00B767C7" w:rsidRDefault="00D72605" w:rsidP="00D72605">
            <w:pPr>
              <w:rPr>
                <w:color w:val="000000"/>
              </w:rPr>
            </w:pPr>
            <w:r w:rsidRPr="00B767C7">
              <w:rPr>
                <w:color w:val="000000"/>
              </w:rPr>
              <w:t>Fiziki ve Teknolojik Altyapı</w:t>
            </w:r>
          </w:p>
          <w:p w:rsidR="00D72605" w:rsidRPr="00B767C7" w:rsidRDefault="00D72605" w:rsidP="00D72605">
            <w:pPr>
              <w:ind w:firstLine="567"/>
              <w:rPr>
                <w:color w:val="000000"/>
              </w:rPr>
            </w:pPr>
          </w:p>
        </w:tc>
        <w:tc>
          <w:tcPr>
            <w:tcW w:w="3582" w:type="pct"/>
            <w:shd w:val="clear" w:color="auto" w:fill="DEEAF6"/>
          </w:tcPr>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 </w:t>
            </w:r>
            <w:r w:rsidR="00402C60">
              <w:rPr>
                <w:color w:val="000000"/>
              </w:rPr>
              <w:t xml:space="preserve">Okulumuzun </w:t>
            </w:r>
            <w:r w:rsidRPr="00B767C7">
              <w:rPr>
                <w:color w:val="000000"/>
              </w:rPr>
              <w:t>taşınmazlara ilişkin her türlü yapım, bakım ve onarım işlerini ve bunlara ait kontrol, koordinasyon ve mimari proje çalışmalarının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r w:rsidR="00D72605" w:rsidRPr="0017715B" w:rsidTr="00402C60">
        <w:tblPrEx>
          <w:jc w:val="left"/>
        </w:tblPrEx>
        <w:trPr>
          <w:trHeight w:val="130"/>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rsidTr="00402C60">
        <w:tblPrEx>
          <w:jc w:val="left"/>
        </w:tblPrEx>
        <w:trPr>
          <w:cnfStyle w:val="000000100000" w:firstRow="0" w:lastRow="0" w:firstColumn="0" w:lastColumn="0" w:oddVBand="0" w:evenVBand="0" w:oddHBand="1" w:evenHBand="0" w:firstRowFirstColumn="0" w:firstRowLastColumn="0" w:lastRowFirstColumn="0" w:lastRowLastColumn="0"/>
          <w:trHeight w:val="2474"/>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72605" w:rsidRPr="00B767C7" w:rsidRDefault="00D72605" w:rsidP="00D72605">
            <w:pPr>
              <w:rPr>
                <w:color w:val="000000"/>
              </w:rPr>
            </w:pPr>
            <w:r w:rsidRPr="00B767C7">
              <w:rPr>
                <w:color w:val="000000"/>
              </w:rPr>
              <w:t>Yönetim ve Denetim Hizmetleri</w:t>
            </w:r>
          </w:p>
          <w:p w:rsidR="00D72605" w:rsidRPr="00B767C7" w:rsidRDefault="00D72605" w:rsidP="00D72605">
            <w:pPr>
              <w:rPr>
                <w:color w:val="000000"/>
              </w:rPr>
            </w:pPr>
          </w:p>
        </w:tc>
        <w:tc>
          <w:tcPr>
            <w:tcW w:w="3582" w:type="pct"/>
            <w:shd w:val="clear" w:color="auto" w:fill="DEEAF6"/>
          </w:tcPr>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rsidR="00D72605" w:rsidRPr="00B767C7" w:rsidRDefault="00D72605"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rsidR="00D72605" w:rsidRPr="00B767C7" w:rsidRDefault="00831A2F"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r w:rsidR="00D72605" w:rsidRPr="00B767C7">
              <w:rPr>
                <w:color w:val="000000"/>
              </w:rPr>
              <w:t xml:space="preserve">. Müdürlüğümüz faaliyetlerine yönelik bilgi edinme, talep, </w:t>
            </w:r>
            <w:r w:rsidR="00D72605" w:rsidRPr="00B767C7">
              <w:rPr>
                <w:color w:val="000000"/>
              </w:rPr>
              <w:lastRenderedPageBreak/>
              <w:t>ihbar, şikâyet, görüş ve önerilere ilişkin işlemlerin yürütülmesi</w:t>
            </w:r>
          </w:p>
          <w:p w:rsidR="00D72605" w:rsidRPr="00B767C7" w:rsidRDefault="00D72605" w:rsidP="00D7260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D72605" w:rsidRPr="0017715B" w:rsidTr="00402C60">
        <w:tblPrEx>
          <w:jc w:val="left"/>
        </w:tblPrEx>
        <w:trPr>
          <w:trHeight w:val="1534"/>
        </w:trPr>
        <w:tc>
          <w:tcPr>
            <w:cnfStyle w:val="001000000000" w:firstRow="0" w:lastRow="0" w:firstColumn="1" w:lastColumn="0" w:oddVBand="0" w:evenVBand="0" w:oddHBand="0" w:evenHBand="0" w:firstRowFirstColumn="0" w:firstRowLastColumn="0" w:lastRowFirstColumn="0" w:lastRowLastColumn="0"/>
            <w:tcW w:w="1418" w:type="pct"/>
          </w:tcPr>
          <w:p w:rsidR="00D72605" w:rsidRPr="00B767C7" w:rsidRDefault="00D72605" w:rsidP="00D72605">
            <w:pPr>
              <w:rPr>
                <w:color w:val="000000"/>
              </w:rPr>
            </w:pPr>
            <w:r w:rsidRPr="00B767C7">
              <w:rPr>
                <w:color w:val="000000"/>
              </w:rPr>
              <w:lastRenderedPageBreak/>
              <w:t>İnsan Kaynakları</w:t>
            </w:r>
          </w:p>
        </w:tc>
        <w:tc>
          <w:tcPr>
            <w:tcW w:w="3582" w:type="pct"/>
          </w:tcPr>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D72605" w:rsidRPr="0017715B" w:rsidTr="00402C60">
        <w:tblPrEx>
          <w:jc w:val="left"/>
        </w:tblPrEx>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72605" w:rsidRPr="00B767C7" w:rsidRDefault="00D72605" w:rsidP="00D72605">
            <w:pPr>
              <w:rPr>
                <w:color w:val="000000"/>
              </w:rPr>
            </w:pPr>
            <w:r w:rsidRPr="00B767C7">
              <w:rPr>
                <w:color w:val="000000"/>
              </w:rPr>
              <w:t>Fiziki ve Teknolojik Altyapı</w:t>
            </w:r>
          </w:p>
          <w:p w:rsidR="00D72605" w:rsidRPr="00B767C7" w:rsidRDefault="00D72605" w:rsidP="00D72605">
            <w:pPr>
              <w:ind w:firstLine="567"/>
              <w:rPr>
                <w:color w:val="000000"/>
              </w:rPr>
            </w:pPr>
          </w:p>
        </w:tc>
        <w:tc>
          <w:tcPr>
            <w:tcW w:w="3582" w:type="pct"/>
            <w:shd w:val="clear" w:color="auto" w:fill="DEEAF6"/>
          </w:tcPr>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bl>
    <w:p w:rsidR="00D72605" w:rsidRPr="00833664" w:rsidRDefault="00D72605" w:rsidP="00BE695E">
      <w:pPr>
        <w:pStyle w:val="Stil2"/>
        <w:ind w:left="360"/>
      </w:pPr>
    </w:p>
    <w:p w:rsidR="00047043" w:rsidRPr="00047043" w:rsidRDefault="00047043" w:rsidP="00047043">
      <w:pPr>
        <w:spacing w:after="200" w:line="276" w:lineRule="auto"/>
        <w:ind w:firstLine="708"/>
        <w:contextualSpacing/>
        <w:rPr>
          <w:rFonts w:eastAsia="Calibri"/>
          <w:lang w:eastAsia="en-US"/>
        </w:rPr>
      </w:pPr>
      <w:r w:rsidRPr="00047043">
        <w:rPr>
          <w:rFonts w:eastAsia="Calibri"/>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047043" w:rsidRPr="00047043" w:rsidRDefault="00047043" w:rsidP="00047043">
      <w:pPr>
        <w:spacing w:after="200" w:line="276" w:lineRule="auto"/>
        <w:ind w:firstLine="708"/>
        <w:contextualSpacing/>
        <w:rPr>
          <w:rFonts w:eastAsia="Calibri"/>
          <w:lang w:eastAsia="en-US"/>
        </w:rPr>
      </w:pPr>
    </w:p>
    <w:p w:rsidR="00BE695E" w:rsidRDefault="00AC7636" w:rsidP="00047043">
      <w:pPr>
        <w:spacing w:after="200" w:line="276" w:lineRule="auto"/>
        <w:ind w:firstLine="708"/>
        <w:contextualSpacing/>
        <w:rPr>
          <w:rFonts w:eastAsia="Calibri"/>
          <w:lang w:eastAsia="en-US"/>
        </w:rPr>
      </w:pPr>
      <w:r>
        <w:rPr>
          <w:rFonts w:eastAsia="Calibri"/>
          <w:lang w:eastAsia="en-US"/>
        </w:rPr>
        <w:t>Hikmet Hüseyin Erdener Anaokulu</w:t>
      </w:r>
      <w:r w:rsidR="00047043" w:rsidRPr="00047043">
        <w:rPr>
          <w:rFonts w:eastAsia="Calibri"/>
          <w:lang w:eastAsia="en-US"/>
        </w:rPr>
        <w:t xml:space="preserve">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w:t>
      </w:r>
      <w:r w:rsidR="00047043" w:rsidRPr="00047043">
        <w:rPr>
          <w:rFonts w:eastAsia="Calibri"/>
          <w:lang w:eastAsia="en-US"/>
        </w:rPr>
        <w:lastRenderedPageBreak/>
        <w:t>ve denetim, uluslararası ilişkiler ve fiziki ve teknolojik altyapı olmak üzere sekiz faaliyet alanı altında gruplandırılmıştır.</w:t>
      </w:r>
    </w:p>
    <w:p w:rsidR="0069110A" w:rsidRPr="00833664" w:rsidRDefault="0069110A" w:rsidP="002F68F6">
      <w:pPr>
        <w:spacing w:after="200" w:line="276" w:lineRule="auto"/>
        <w:contextualSpacing/>
        <w:rPr>
          <w:rFonts w:eastAsia="Calibri"/>
          <w:lang w:eastAsia="en-US"/>
        </w:rPr>
      </w:pPr>
    </w:p>
    <w:p w:rsidR="00B45F81" w:rsidRDefault="00BE695E" w:rsidP="006B6FFD">
      <w:pPr>
        <w:pStyle w:val="Stil2"/>
        <w:numPr>
          <w:ilvl w:val="1"/>
          <w:numId w:val="41"/>
        </w:numPr>
      </w:pPr>
      <w:bookmarkStart w:id="76" w:name="_Toc530061508"/>
      <w:bookmarkStart w:id="77" w:name="_Toc531853193"/>
      <w:bookmarkStart w:id="78" w:name="_Toc532154565"/>
      <w:bookmarkStart w:id="79" w:name="_Toc154046107"/>
      <w:bookmarkEnd w:id="69"/>
      <w:bookmarkEnd w:id="70"/>
      <w:bookmarkEnd w:id="71"/>
      <w:r w:rsidRPr="00833664">
        <w:t>Paydaş Analizi</w:t>
      </w:r>
      <w:bookmarkStart w:id="80" w:name="_Toc381625258"/>
      <w:bookmarkEnd w:id="76"/>
      <w:bookmarkEnd w:id="77"/>
      <w:bookmarkEnd w:id="78"/>
      <w:bookmarkEnd w:id="79"/>
    </w:p>
    <w:tbl>
      <w:tblPr>
        <w:tblW w:w="5157" w:type="dxa"/>
        <w:tblLayout w:type="fixed"/>
        <w:tblCellMar>
          <w:left w:w="70" w:type="dxa"/>
          <w:right w:w="70" w:type="dxa"/>
        </w:tblCellMar>
        <w:tblLook w:val="04A0" w:firstRow="1" w:lastRow="0" w:firstColumn="1" w:lastColumn="0" w:noHBand="0" w:noVBand="1"/>
      </w:tblPr>
      <w:tblGrid>
        <w:gridCol w:w="2234"/>
        <w:gridCol w:w="372"/>
        <w:gridCol w:w="425"/>
        <w:gridCol w:w="425"/>
        <w:gridCol w:w="426"/>
        <w:gridCol w:w="425"/>
        <w:gridCol w:w="425"/>
        <w:gridCol w:w="425"/>
      </w:tblGrid>
      <w:tr w:rsidR="001870E4" w:rsidRPr="00C64308" w:rsidTr="001870E4">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1870E4" w:rsidRPr="00C64308" w:rsidRDefault="001870E4"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870E4" w:rsidRPr="00C64308" w:rsidRDefault="001870E4"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870E4" w:rsidRPr="00C64308" w:rsidRDefault="001870E4"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870E4" w:rsidRPr="00C64308" w:rsidRDefault="001870E4"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870E4" w:rsidRPr="00C64308" w:rsidRDefault="001870E4"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870E4" w:rsidRPr="00C64308" w:rsidRDefault="001870E4"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870E4" w:rsidRPr="00C64308" w:rsidRDefault="001870E4"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1870E4" w:rsidRPr="00C64308" w:rsidRDefault="001870E4"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r>
      <w:tr w:rsidR="001870E4" w:rsidRPr="00C64308" w:rsidTr="001870E4">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1870E4" w:rsidRPr="00C64308" w:rsidRDefault="001870E4"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1870E4" w:rsidRPr="00C64308" w:rsidRDefault="001870E4"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1870E4" w:rsidRPr="00C64308" w:rsidRDefault="001870E4"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1870E4" w:rsidRPr="00C64308" w:rsidRDefault="001870E4"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1870E4" w:rsidRPr="00C64308" w:rsidTr="001870E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1870E4" w:rsidRPr="00C64308" w:rsidRDefault="001870E4" w:rsidP="00D72605">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1870E4" w:rsidRPr="00C64308" w:rsidRDefault="001870E4"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rsidR="006B6FFD" w:rsidRPr="006B6FFD" w:rsidRDefault="001870E4" w:rsidP="001870E4">
      <w:pPr>
        <w:pStyle w:val="Stil2"/>
        <w:tabs>
          <w:tab w:val="left" w:pos="2610"/>
        </w:tabs>
        <w:ind w:left="720"/>
        <w:jc w:val="both"/>
      </w:pPr>
      <w:r>
        <w:tab/>
      </w:r>
    </w:p>
    <w:p w:rsidR="00D72605" w:rsidRDefault="00D72605" w:rsidP="004B73BD">
      <w:pPr>
        <w:ind w:firstLine="708"/>
        <w:rPr>
          <w:rFonts w:eastAsia="Calibri"/>
          <w:lang w:eastAsia="en-US"/>
        </w:rPr>
      </w:pPr>
    </w:p>
    <w:p w:rsidR="00D72605" w:rsidRDefault="00D72605" w:rsidP="004B73BD">
      <w:pPr>
        <w:ind w:firstLine="708"/>
        <w:rPr>
          <w:rFonts w:eastAsia="Calibri"/>
          <w:lang w:eastAsia="en-US"/>
        </w:rPr>
      </w:pPr>
    </w:p>
    <w:p w:rsidR="00D72605" w:rsidRDefault="00D72605" w:rsidP="004B73BD">
      <w:pPr>
        <w:ind w:firstLine="708"/>
        <w:rPr>
          <w:rFonts w:eastAsia="Calibri"/>
          <w:lang w:eastAsia="en-US"/>
        </w:rPr>
      </w:pPr>
    </w:p>
    <w:p w:rsidR="004B73BD" w:rsidRDefault="00B45F81" w:rsidP="004B73BD">
      <w:pPr>
        <w:ind w:firstLine="708"/>
        <w:rPr>
          <w:rFonts w:eastAsia="Calibri"/>
          <w:lang w:eastAsia="en-US"/>
        </w:rPr>
      </w:pPr>
      <w:r w:rsidRPr="00833664">
        <w:rPr>
          <w:rFonts w:eastAsia="Calibri"/>
          <w:lang w:eastAsia="en-US"/>
        </w:rPr>
        <w:t>Planlama sürecinde katılımcılığa önem veren kurumumuz, tüm paydaşların görüş, talep, öneri ve desteklerinin stratejik planlama sürecine dâhil edilmesini hedeflemiştir.İl</w:t>
      </w:r>
      <w:r w:rsidR="006B6FFD">
        <w:rPr>
          <w:rFonts w:eastAsia="Calibri"/>
          <w:lang w:eastAsia="en-US"/>
        </w:rPr>
        <w:t>çe</w:t>
      </w:r>
      <w:r w:rsidRPr="00833664">
        <w:rPr>
          <w:rFonts w:eastAsia="Calibri"/>
          <w:lang w:eastAsia="en-US"/>
        </w:rPr>
        <w:t xml:space="preserve"> Milli Eğitim Müdürlüğü olarak paydaşlarımızın belirlenmesinde yasalarla bağlı olduğ</w:t>
      </w:r>
      <w:r w:rsidR="006B6FFD">
        <w:rPr>
          <w:rFonts w:eastAsia="Calibri"/>
          <w:lang w:eastAsia="en-US"/>
        </w:rPr>
        <w:t>umuz Bakanlığımız ve Kaymakamlığımız</w:t>
      </w:r>
      <w:r w:rsidRPr="00833664">
        <w:rPr>
          <w:rFonts w:eastAsia="Calibri"/>
          <w:lang w:eastAsia="en-US"/>
        </w:rPr>
        <w:t xml:space="preserve"> ile birlikte, gerçekleştirmeyi planladığımız faaliyetlerimiz, projelerimiz ve hizmetlerimizin yürütülmesindeki işbirlikleri dikkate alınmıştır. Kurum içi yöneticiler, personeller, </w:t>
      </w:r>
      <w:r w:rsidR="002F677A">
        <w:rPr>
          <w:rFonts w:eastAsia="Calibri"/>
          <w:lang w:eastAsia="en-US"/>
        </w:rPr>
        <w:t>öğretmenler</w:t>
      </w:r>
      <w:r w:rsidRPr="00833664">
        <w:rPr>
          <w:rFonts w:eastAsia="Calibri"/>
          <w:lang w:eastAsia="en-US"/>
        </w:rPr>
        <w:t xml:space="preserve"> kurum hizmetlerini yürütmekle sorumlu iç paydaşlardır. Eğitim hizmetlerinden doğrudan ve dolaylı olarak yararlanan veya faaliyetlere ortak kişi ve kurum</w:t>
      </w:r>
      <w:r w:rsidR="006B6FFD">
        <w:rPr>
          <w:rFonts w:eastAsia="Calibri"/>
          <w:lang w:eastAsia="en-US"/>
        </w:rPr>
        <w:t xml:space="preserve">lar da dış paydaşlardır. </w:t>
      </w:r>
      <w:r w:rsidR="002F677A">
        <w:rPr>
          <w:rFonts w:eastAsia="Calibri"/>
          <w:lang w:eastAsia="en-US"/>
        </w:rPr>
        <w:t>Hikmet Hüseyin Erdener Anaokulu</w:t>
      </w:r>
      <w:r w:rsidRPr="00833664">
        <w:rPr>
          <w:rFonts w:eastAsia="Calibri"/>
          <w:lang w:eastAsia="en-US"/>
        </w:rPr>
        <w:t xml:space="preserve">, faaliyetleriyle ilgili ürün ve hizmetlere ilişkin memnuniyetlerin saptanması konularında başta iç paydaşlar olmak üzere dış paydaşların da stratejik planlama sürecine katılımını sağlamak amacıyla </w:t>
      </w:r>
      <w:r>
        <w:rPr>
          <w:rFonts w:eastAsia="Calibri"/>
          <w:lang w:eastAsia="en-US"/>
        </w:rPr>
        <w:t>Google forms üzerinden dış paydaş için</w:t>
      </w:r>
      <w:r w:rsidR="00323149" w:rsidRPr="00323149">
        <w:t xml:space="preserve"> </w:t>
      </w:r>
      <w:r w:rsidR="00323149" w:rsidRPr="00323149">
        <w:rPr>
          <w:rFonts w:eastAsia="Calibri"/>
          <w:lang w:eastAsia="en-US"/>
        </w:rPr>
        <w:t>https://forms.gle/eezXeoTQcKW2Xhz56</w:t>
      </w:r>
      <w:r>
        <w:rPr>
          <w:rFonts w:eastAsia="Calibri"/>
          <w:lang w:eastAsia="en-US"/>
        </w:rPr>
        <w:t xml:space="preserve"> </w:t>
      </w:r>
      <w:r w:rsidR="00323149">
        <w:rPr>
          <w:rFonts w:eastAsia="Calibri"/>
          <w:lang w:eastAsia="en-US"/>
        </w:rPr>
        <w:t>iç paydaş</w:t>
      </w:r>
      <w:r w:rsidR="002F68F6">
        <w:rPr>
          <w:rFonts w:eastAsia="Calibri"/>
          <w:lang w:eastAsia="en-US"/>
        </w:rPr>
        <w:t xml:space="preserve"> </w:t>
      </w:r>
      <w:r>
        <w:rPr>
          <w:rFonts w:eastAsia="Calibri"/>
          <w:lang w:eastAsia="en-US"/>
        </w:rPr>
        <w:t xml:space="preserve">için </w:t>
      </w:r>
      <w:r w:rsidR="00323149" w:rsidRPr="00323149">
        <w:rPr>
          <w:rFonts w:eastAsia="Calibri"/>
          <w:lang w:eastAsia="en-US"/>
        </w:rPr>
        <w:t xml:space="preserve">https://docs.google.com/forms/d/e/1FAIpQLScpErSLqu59fPZO6A_cwG261Msn19hbbmtao8EkB1QOp_qeaA/viewform </w:t>
      </w:r>
      <w:r w:rsidR="006B6FFD">
        <w:rPr>
          <w:rFonts w:eastAsia="Calibri"/>
          <w:lang w:eastAsia="en-US"/>
        </w:rPr>
        <w:t xml:space="preserve">ve </w:t>
      </w:r>
      <w:hyperlink r:id="rId31" w:history="1">
        <w:r w:rsidR="006B6FFD" w:rsidRPr="00E2372B">
          <w:rPr>
            <w:rStyle w:val="Kpr"/>
            <w:rFonts w:eastAsia="Calibri"/>
            <w:lang w:eastAsia="en-US"/>
          </w:rPr>
          <w:t>https://forms.gle/avsLSUP1aJ4QcPML6</w:t>
        </w:r>
      </w:hyperlink>
      <w:r w:rsidRPr="00833664">
        <w:rPr>
          <w:rFonts w:eastAsia="Calibri"/>
          <w:lang w:eastAsia="en-US"/>
        </w:rPr>
        <w:t>anketleri oluşturulmuştur. Ankete</w:t>
      </w:r>
      <w:r w:rsidR="006B6FFD">
        <w:rPr>
          <w:rFonts w:eastAsia="Calibri"/>
          <w:lang w:eastAsia="en-US"/>
        </w:rPr>
        <w:t xml:space="preserve"> katılan </w:t>
      </w:r>
      <w:r w:rsidR="00DD54E4">
        <w:rPr>
          <w:rFonts w:eastAsia="Calibri"/>
          <w:lang w:eastAsia="en-US"/>
        </w:rPr>
        <w:t>12</w:t>
      </w:r>
      <w:r w:rsidR="006B6FFD">
        <w:rPr>
          <w:rFonts w:eastAsia="Calibri"/>
          <w:lang w:eastAsia="en-US"/>
        </w:rPr>
        <w:t xml:space="preserve"> iç paydaş, </w:t>
      </w:r>
      <w:r w:rsidR="00DD54E4">
        <w:rPr>
          <w:rFonts w:eastAsia="Calibri"/>
          <w:lang w:eastAsia="en-US"/>
        </w:rPr>
        <w:t>70</w:t>
      </w:r>
      <w:r w:rsidRPr="00833664">
        <w:rPr>
          <w:rFonts w:eastAsia="Calibri"/>
          <w:lang w:eastAsia="en-US"/>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5425D6" w:rsidRDefault="008328EA" w:rsidP="004B73BD">
      <w:pPr>
        <w:ind w:firstLine="708"/>
        <w:rPr>
          <w:rFonts w:eastAsia="Calibri"/>
          <w:lang w:eastAsia="en-US"/>
        </w:rPr>
      </w:pPr>
      <w:r>
        <w:rPr>
          <w:rFonts w:eastAsia="Calibri"/>
          <w:lang w:eastAsia="en-US"/>
        </w:rPr>
        <w:t xml:space="preserve">Hikmet Hüseyin Erdener Anaokulu </w:t>
      </w:r>
      <w:r w:rsidR="004B73BD">
        <w:rPr>
          <w:rFonts w:eastAsia="Calibri"/>
          <w:lang w:eastAsia="en-US"/>
        </w:rPr>
        <w:t xml:space="preserve">bünyesindeki iç paydaşların </w:t>
      </w:r>
      <w:r w:rsidR="004B73BD" w:rsidRPr="005425D6">
        <w:rPr>
          <w:rFonts w:eastAsia="Calibri"/>
          <w:lang w:eastAsia="en-US"/>
        </w:rPr>
        <w:t>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r w:rsidR="004B73BD">
        <w:rPr>
          <w:rFonts w:eastAsia="Calibri"/>
          <w:lang w:eastAsia="en-US"/>
        </w:rPr>
        <w:t>.</w:t>
      </w:r>
    </w:p>
    <w:p w:rsidR="00F4524D" w:rsidRDefault="00F4524D" w:rsidP="005425D6">
      <w:pPr>
        <w:ind w:firstLine="708"/>
        <w:rPr>
          <w:rFonts w:eastAsia="Calibri"/>
          <w:noProof/>
        </w:rPr>
      </w:pPr>
    </w:p>
    <w:p w:rsidR="001073BF" w:rsidRDefault="001073BF" w:rsidP="00722020">
      <w:pPr>
        <w:rPr>
          <w:rFonts w:eastAsia="Calibri"/>
          <w:noProof/>
        </w:rPr>
      </w:pPr>
    </w:p>
    <w:p w:rsidR="001073BF" w:rsidRDefault="001073BF" w:rsidP="005425D6">
      <w:pPr>
        <w:ind w:firstLine="708"/>
        <w:rPr>
          <w:rFonts w:eastAsia="Calibri"/>
          <w:noProof/>
        </w:rPr>
      </w:pPr>
    </w:p>
    <w:p w:rsidR="001073BF" w:rsidRPr="00D149F0" w:rsidRDefault="001073BF" w:rsidP="001073BF">
      <w:pPr>
        <w:jc w:val="left"/>
        <w:rPr>
          <w:rFonts w:eastAsia="Calibri"/>
          <w:lang w:eastAsia="en-US"/>
        </w:rPr>
      </w:pPr>
      <w:r w:rsidRPr="00D149F0">
        <w:rPr>
          <w:rFonts w:eastAsia="Calibri"/>
          <w:lang w:eastAsia="en-US"/>
        </w:rPr>
        <w:t>Öğretmen Anketi Sonuçları:</w:t>
      </w:r>
    </w:p>
    <w:p w:rsidR="001073BF" w:rsidRDefault="001073BF" w:rsidP="001073BF">
      <w:pPr>
        <w:jc w:val="left"/>
        <w:rPr>
          <w:rFonts w:eastAsia="Calibri"/>
          <w:lang w:eastAsia="en-US"/>
        </w:rPr>
      </w:pPr>
      <w:r w:rsidRPr="00D149F0">
        <w:rPr>
          <w:rFonts w:eastAsia="Calibri"/>
          <w:lang w:eastAsia="en-US"/>
        </w:rPr>
        <w:t>Okul yönetim anlayışından duyulan memnuniyet</w:t>
      </w:r>
    </w:p>
    <w:p w:rsidR="001073BF" w:rsidRDefault="001073BF" w:rsidP="001073BF">
      <w:pPr>
        <w:jc w:val="left"/>
        <w:rPr>
          <w:rFonts w:eastAsia="Calibri"/>
          <w:lang w:eastAsia="en-US"/>
        </w:rPr>
      </w:pPr>
      <w:r w:rsidRPr="00D149F0">
        <w:rPr>
          <w:rFonts w:eastAsia="Calibri"/>
          <w:lang w:eastAsia="en-US"/>
        </w:rPr>
        <w:t>Okul fiziksel alanlarının yetersizliği</w:t>
      </w:r>
    </w:p>
    <w:p w:rsidR="001073BF" w:rsidRDefault="001073BF" w:rsidP="001073BF">
      <w:pPr>
        <w:jc w:val="left"/>
        <w:rPr>
          <w:rFonts w:eastAsia="Calibri"/>
          <w:lang w:eastAsia="en-US"/>
        </w:rPr>
      </w:pPr>
      <w:r>
        <w:rPr>
          <w:rFonts w:eastAsia="Calibri"/>
          <w:lang w:eastAsia="en-US"/>
        </w:rPr>
        <w:t>Okul ortamının güvenilir olması</w:t>
      </w:r>
    </w:p>
    <w:p w:rsidR="001073BF" w:rsidRDefault="001073BF" w:rsidP="001073BF">
      <w:pPr>
        <w:jc w:val="left"/>
        <w:rPr>
          <w:rFonts w:eastAsia="Calibri"/>
          <w:lang w:eastAsia="en-US"/>
        </w:rPr>
      </w:pPr>
      <w:r>
        <w:rPr>
          <w:rFonts w:eastAsia="Calibri"/>
          <w:lang w:eastAsia="en-US"/>
        </w:rPr>
        <w:t>Personelin özenli olması</w:t>
      </w:r>
    </w:p>
    <w:p w:rsidR="001073BF" w:rsidRDefault="001073BF" w:rsidP="001073BF">
      <w:pPr>
        <w:jc w:val="left"/>
        <w:rPr>
          <w:rFonts w:eastAsia="Calibri"/>
          <w:lang w:eastAsia="en-US"/>
        </w:rPr>
      </w:pPr>
    </w:p>
    <w:p w:rsidR="001073BF" w:rsidRPr="00D149F0" w:rsidRDefault="001073BF" w:rsidP="001073BF">
      <w:pPr>
        <w:ind w:firstLine="708"/>
        <w:jc w:val="left"/>
        <w:rPr>
          <w:rFonts w:eastAsia="Calibri"/>
          <w:lang w:eastAsia="en-US"/>
        </w:rPr>
      </w:pPr>
      <w:r w:rsidRPr="00D149F0">
        <w:rPr>
          <w:rFonts w:eastAsia="Calibri"/>
          <w:lang w:eastAsia="en-US"/>
        </w:rPr>
        <w:t>Veli Anketi Sonuçları:</w:t>
      </w:r>
    </w:p>
    <w:p w:rsidR="001073BF" w:rsidRPr="00D149F0" w:rsidRDefault="001073BF" w:rsidP="001073BF">
      <w:pPr>
        <w:jc w:val="left"/>
        <w:rPr>
          <w:rFonts w:eastAsia="Calibri"/>
          <w:lang w:eastAsia="en-US"/>
        </w:rPr>
      </w:pPr>
      <w:r w:rsidRPr="00D149F0">
        <w:rPr>
          <w:rFonts w:eastAsia="Calibri"/>
          <w:lang w:eastAsia="en-US"/>
        </w:rPr>
        <w:t>Okul ve Kurum kültüründen duyulan memnuniyet</w:t>
      </w:r>
    </w:p>
    <w:p w:rsidR="001073BF" w:rsidRPr="00D149F0" w:rsidRDefault="001073BF" w:rsidP="001073BF">
      <w:pPr>
        <w:jc w:val="left"/>
        <w:rPr>
          <w:rFonts w:eastAsia="Calibri"/>
          <w:lang w:eastAsia="en-US"/>
        </w:rPr>
      </w:pPr>
      <w:r w:rsidRPr="00D149F0">
        <w:rPr>
          <w:rFonts w:eastAsia="Calibri"/>
          <w:lang w:eastAsia="en-US"/>
        </w:rPr>
        <w:t>Okulun güvenliğinden duyulan memnuniyet</w:t>
      </w:r>
    </w:p>
    <w:p w:rsidR="001073BF" w:rsidRPr="00D149F0" w:rsidRDefault="001073BF" w:rsidP="001073BF">
      <w:pPr>
        <w:jc w:val="left"/>
        <w:rPr>
          <w:rFonts w:eastAsia="Calibri"/>
          <w:lang w:eastAsia="en-US"/>
        </w:rPr>
      </w:pPr>
      <w:r>
        <w:rPr>
          <w:rFonts w:eastAsia="Calibri"/>
          <w:lang w:eastAsia="en-US"/>
        </w:rPr>
        <w:t>O</w:t>
      </w:r>
      <w:r w:rsidRPr="00D149F0">
        <w:rPr>
          <w:rFonts w:eastAsia="Calibri"/>
          <w:lang w:eastAsia="en-US"/>
        </w:rPr>
        <w:t>kul yemeklerinden duyulan memnuniyet</w:t>
      </w:r>
    </w:p>
    <w:p w:rsidR="001073BF" w:rsidRPr="00D149F0" w:rsidRDefault="00722020" w:rsidP="001073BF">
      <w:pPr>
        <w:jc w:val="left"/>
        <w:rPr>
          <w:rFonts w:eastAsia="Calibri"/>
          <w:lang w:eastAsia="en-US"/>
        </w:rPr>
      </w:pPr>
      <w:r>
        <w:rPr>
          <w:rFonts w:eastAsia="Calibri"/>
          <w:lang w:eastAsia="en-US"/>
        </w:rPr>
        <w:t>Hizmet alımı personeli</w:t>
      </w:r>
      <w:r w:rsidR="001073BF" w:rsidRPr="00D149F0">
        <w:rPr>
          <w:rFonts w:eastAsia="Calibri"/>
          <w:lang w:eastAsia="en-US"/>
        </w:rPr>
        <w:t>nin ilgi ve alakasından duyulandan memnuniyet</w:t>
      </w:r>
    </w:p>
    <w:p w:rsidR="001073BF" w:rsidRPr="00D149F0" w:rsidRDefault="001073BF" w:rsidP="001073BF">
      <w:pPr>
        <w:jc w:val="left"/>
        <w:rPr>
          <w:rFonts w:eastAsia="Calibri"/>
          <w:lang w:eastAsia="en-US"/>
        </w:rPr>
      </w:pPr>
      <w:r w:rsidRPr="00D149F0">
        <w:rPr>
          <w:rFonts w:eastAsia="Calibri"/>
          <w:lang w:eastAsia="en-US"/>
        </w:rPr>
        <w:lastRenderedPageBreak/>
        <w:t>Okul bahçe ve düzeninden duyulan memnuniyet</w:t>
      </w:r>
    </w:p>
    <w:p w:rsidR="001073BF" w:rsidRPr="00D149F0" w:rsidRDefault="001073BF" w:rsidP="001073BF">
      <w:pPr>
        <w:jc w:val="left"/>
        <w:rPr>
          <w:rFonts w:eastAsia="Calibri"/>
          <w:lang w:eastAsia="en-US"/>
        </w:rPr>
      </w:pPr>
      <w:r w:rsidRPr="00D149F0">
        <w:rPr>
          <w:rFonts w:eastAsia="Calibri"/>
          <w:lang w:eastAsia="en-US"/>
        </w:rPr>
        <w:t>Okul idaresinin ulaşılabilir olması memnniyeti</w:t>
      </w:r>
    </w:p>
    <w:p w:rsidR="001073BF" w:rsidRDefault="001073BF" w:rsidP="001073BF">
      <w:pPr>
        <w:jc w:val="left"/>
        <w:rPr>
          <w:rFonts w:eastAsia="Calibri"/>
          <w:lang w:eastAsia="en-US"/>
        </w:rPr>
      </w:pPr>
      <w:r w:rsidRPr="00D149F0">
        <w:rPr>
          <w:rFonts w:eastAsia="Calibri"/>
          <w:lang w:eastAsia="en-US"/>
        </w:rPr>
        <w:t>Rehberlik servisi memnuniyeti</w:t>
      </w:r>
    </w:p>
    <w:p w:rsidR="001073BF" w:rsidRPr="00D149F0" w:rsidRDefault="001073BF" w:rsidP="001073BF">
      <w:pPr>
        <w:jc w:val="left"/>
        <w:rPr>
          <w:rFonts w:eastAsia="Calibri"/>
          <w:lang w:eastAsia="en-US"/>
        </w:rPr>
      </w:pPr>
    </w:p>
    <w:p w:rsidR="001073BF" w:rsidRDefault="001073BF" w:rsidP="005425D6">
      <w:pPr>
        <w:ind w:firstLine="708"/>
        <w:rPr>
          <w:rFonts w:eastAsia="Calibri"/>
          <w:noProof/>
        </w:rPr>
      </w:pPr>
    </w:p>
    <w:p w:rsidR="00F4524D" w:rsidRDefault="00F4524D" w:rsidP="006F7E55">
      <w:pPr>
        <w:ind w:firstLine="708"/>
        <w:rPr>
          <w:rFonts w:eastAsia="Calibri"/>
          <w:noProof/>
        </w:rPr>
      </w:pPr>
      <w:r>
        <w:rPr>
          <w:rFonts w:eastAsia="Calibri"/>
          <w:noProof/>
        </w:rPr>
        <w:t xml:space="preserve">İÇ PAYDAŞ </w:t>
      </w:r>
    </w:p>
    <w:p w:rsidR="00F4524D" w:rsidRDefault="00F4524D" w:rsidP="005425D6">
      <w:pPr>
        <w:ind w:firstLine="708"/>
        <w:rPr>
          <w:rFonts w:eastAsia="Calibri"/>
          <w:lang w:eastAsia="en-US"/>
        </w:rPr>
      </w:pPr>
      <w:r w:rsidRPr="00F4524D">
        <w:rPr>
          <w:rFonts w:eastAsia="Calibri"/>
          <w:noProof/>
        </w:rPr>
        <w:drawing>
          <wp:inline distT="0" distB="0" distL="0" distR="0">
            <wp:extent cx="5760720" cy="2422525"/>
            <wp:effectExtent l="19050" t="0" r="0" b="0"/>
            <wp:docPr id="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F4524D" w:rsidRDefault="001E73A7" w:rsidP="005425D6">
      <w:pPr>
        <w:ind w:firstLine="708"/>
        <w:rPr>
          <w:rFonts w:eastAsia="Calibri"/>
          <w:lang w:eastAsia="en-US"/>
        </w:rPr>
      </w:pPr>
      <w:r>
        <w:rPr>
          <w:rFonts w:eastAsia="Calibri"/>
          <w:lang w:eastAsia="en-US"/>
        </w:rPr>
        <w:t>Şekil 1:okulumuzda alınan kararlar,çalışanları katılımıyla alınır.</w:t>
      </w:r>
    </w:p>
    <w:p w:rsidR="006F7E55" w:rsidRDefault="006F7E55" w:rsidP="006F7E55">
      <w:pPr>
        <w:ind w:firstLine="708"/>
        <w:rPr>
          <w:b/>
          <w:i/>
        </w:rPr>
      </w:pPr>
      <w:r w:rsidRPr="00833664">
        <w:rPr>
          <w:rFonts w:eastAsia="Calibri"/>
          <w:lang w:eastAsia="en-US"/>
        </w:rPr>
        <w:t xml:space="preserve">Paydaşların </w:t>
      </w:r>
      <w:r>
        <w:rPr>
          <w:rFonts w:eastAsia="Calibri"/>
          <w:lang w:eastAsia="en-US"/>
        </w:rPr>
        <w:t>“okulumuzda alınan kararlar,çalışanları katılımıyla alınır”</w:t>
      </w:r>
      <w:r w:rsidRPr="00833664">
        <w:rPr>
          <w:rFonts w:eastAsia="Calibri"/>
          <w:lang w:eastAsia="en-US"/>
        </w:rPr>
        <w:t xml:space="preserve"> memnuniyet düzeyine ilişkin elde edilen bi</w:t>
      </w:r>
      <w:r>
        <w:rPr>
          <w:rFonts w:eastAsia="Calibri"/>
          <w:lang w:eastAsia="en-US"/>
        </w:rPr>
        <w:t>lgilere Şekil 1’te yer verilmiştir. Şekil 1</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0D0C10">
        <w:rPr>
          <w:rFonts w:ascii="Arial" w:hAnsi="Arial" w:cs="Arial"/>
          <w:color w:val="000000"/>
          <w:sz w:val="20"/>
          <w:szCs w:val="20"/>
        </w:rPr>
        <w:t>99,7</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6F7E55" w:rsidRDefault="006F7E55" w:rsidP="005425D6">
      <w:pPr>
        <w:ind w:firstLine="708"/>
        <w:rPr>
          <w:rFonts w:eastAsia="Calibri"/>
          <w:lang w:eastAsia="en-US"/>
        </w:rPr>
      </w:pPr>
    </w:p>
    <w:p w:rsidR="00F4524D" w:rsidRDefault="00F4524D" w:rsidP="005425D6">
      <w:pPr>
        <w:ind w:firstLine="708"/>
        <w:rPr>
          <w:rFonts w:eastAsia="Calibri"/>
          <w:lang w:eastAsia="en-US"/>
        </w:rPr>
      </w:pPr>
      <w:r w:rsidRPr="00F4524D">
        <w:rPr>
          <w:rFonts w:eastAsia="Calibri"/>
          <w:noProof/>
        </w:rPr>
        <w:drawing>
          <wp:inline distT="0" distB="0" distL="0" distR="0">
            <wp:extent cx="5760720" cy="2422525"/>
            <wp:effectExtent l="19050" t="0" r="0" b="0"/>
            <wp:docPr id="3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E73A7" w:rsidRDefault="001E73A7" w:rsidP="005425D6">
      <w:pPr>
        <w:ind w:firstLine="708"/>
        <w:rPr>
          <w:rFonts w:eastAsia="Calibri"/>
          <w:lang w:eastAsia="en-US"/>
        </w:rPr>
      </w:pPr>
      <w:r>
        <w:rPr>
          <w:rFonts w:eastAsia="Calibri"/>
          <w:lang w:eastAsia="en-US"/>
        </w:rPr>
        <w:t>Şekil2:kurumdaki tüm duyurular çalışanlara zamanında iletilir.</w:t>
      </w:r>
    </w:p>
    <w:p w:rsidR="00B6646F" w:rsidRDefault="00B6646F" w:rsidP="00B6646F">
      <w:pPr>
        <w:ind w:firstLine="708"/>
        <w:rPr>
          <w:b/>
          <w:i/>
        </w:rPr>
      </w:pPr>
      <w:r w:rsidRPr="00833664">
        <w:rPr>
          <w:rFonts w:eastAsia="Calibri"/>
          <w:lang w:eastAsia="en-US"/>
        </w:rPr>
        <w:t xml:space="preserve">Paydaşların </w:t>
      </w:r>
      <w:r>
        <w:rPr>
          <w:rFonts w:eastAsia="Calibri"/>
          <w:lang w:eastAsia="en-US"/>
        </w:rPr>
        <w:t>“kurumdaki tüm duyurular çalışanlara zamanında iletilir”</w:t>
      </w:r>
      <w:r w:rsidRPr="00833664">
        <w:rPr>
          <w:rFonts w:eastAsia="Calibri"/>
          <w:lang w:eastAsia="en-US"/>
        </w:rPr>
        <w:t xml:space="preserve"> memnuniyet düzeyine ilişkin elde edilen bi</w:t>
      </w:r>
      <w:r>
        <w:rPr>
          <w:rFonts w:eastAsia="Calibri"/>
          <w:lang w:eastAsia="en-US"/>
        </w:rPr>
        <w:t>lgilere Şekil 2’te yer verilmiştir. Şekil 2</w:t>
      </w:r>
      <w:r w:rsidRPr="00833664">
        <w:rPr>
          <w:rFonts w:eastAsia="Calibri"/>
          <w:lang w:eastAsia="en-US"/>
        </w:rPr>
        <w:t xml:space="preserve">’teki veriler </w:t>
      </w:r>
      <w:r w:rsidRPr="00833664">
        <w:rPr>
          <w:rFonts w:eastAsia="Calibri"/>
          <w:lang w:eastAsia="en-US"/>
        </w:rPr>
        <w:lastRenderedPageBreak/>
        <w:t>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0D0C10">
        <w:rPr>
          <w:rFonts w:ascii="Arial" w:hAnsi="Arial" w:cs="Arial"/>
          <w:color w:val="000000"/>
          <w:sz w:val="20"/>
          <w:szCs w:val="20"/>
        </w:rPr>
        <w:t>100</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B6646F" w:rsidRDefault="00B6646F" w:rsidP="005425D6">
      <w:pPr>
        <w:ind w:firstLine="708"/>
        <w:rPr>
          <w:rFonts w:eastAsia="Calibri"/>
          <w:lang w:eastAsia="en-US"/>
        </w:rPr>
      </w:pPr>
    </w:p>
    <w:p w:rsidR="00F4524D" w:rsidRDefault="001E73A7" w:rsidP="005425D6">
      <w:pPr>
        <w:ind w:firstLine="708"/>
        <w:rPr>
          <w:rFonts w:eastAsia="Calibri"/>
          <w:lang w:eastAsia="en-US"/>
        </w:rPr>
      </w:pPr>
      <w:r>
        <w:rPr>
          <w:rFonts w:eastAsia="Calibri"/>
          <w:noProof/>
        </w:rPr>
        <w:t>.</w:t>
      </w:r>
      <w:r w:rsidR="00F4524D" w:rsidRPr="00F4524D">
        <w:rPr>
          <w:rFonts w:eastAsia="Calibri"/>
          <w:noProof/>
        </w:rPr>
        <w:drawing>
          <wp:inline distT="0" distB="0" distL="0" distR="0">
            <wp:extent cx="5760720" cy="2422525"/>
            <wp:effectExtent l="19050" t="0" r="0" b="0"/>
            <wp:docPr id="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F4524D" w:rsidRDefault="001E73A7" w:rsidP="005425D6">
      <w:pPr>
        <w:ind w:firstLine="708"/>
        <w:rPr>
          <w:rFonts w:eastAsia="Calibri"/>
          <w:lang w:eastAsia="en-US"/>
        </w:rPr>
      </w:pPr>
      <w:r>
        <w:rPr>
          <w:rFonts w:eastAsia="Calibri"/>
          <w:lang w:eastAsia="en-US"/>
        </w:rPr>
        <w:t>Şekil3:her türlü ödüllendirmede adil olma,tarafsızlık ve objektiflil esastır.</w:t>
      </w:r>
    </w:p>
    <w:p w:rsidR="008E17CC" w:rsidRDefault="008E17CC" w:rsidP="008E17CC">
      <w:pPr>
        <w:ind w:firstLine="708"/>
        <w:rPr>
          <w:rFonts w:eastAsia="Calibri"/>
          <w:lang w:eastAsia="en-US"/>
        </w:rPr>
      </w:pPr>
      <w:r w:rsidRPr="00833664">
        <w:rPr>
          <w:rFonts w:eastAsia="Calibri"/>
          <w:lang w:eastAsia="en-US"/>
        </w:rPr>
        <w:t xml:space="preserve">Paydaşların </w:t>
      </w:r>
      <w:r>
        <w:rPr>
          <w:rFonts w:eastAsia="Calibri"/>
          <w:lang w:eastAsia="en-US"/>
        </w:rPr>
        <w:t>“her türlü ödüllendirmede adil olma,tarafsızlık ve objektiflil esastır.</w:t>
      </w:r>
    </w:p>
    <w:p w:rsidR="008E17CC" w:rsidRDefault="008E17CC" w:rsidP="008E17CC">
      <w:pPr>
        <w:ind w:firstLine="708"/>
        <w:rPr>
          <w:b/>
          <w:i/>
        </w:rPr>
      </w:pPr>
      <w:r>
        <w:rPr>
          <w:rFonts w:eastAsia="Calibri"/>
          <w:lang w:eastAsia="en-US"/>
        </w:rPr>
        <w:t>”</w:t>
      </w:r>
      <w:r w:rsidRPr="00833664">
        <w:rPr>
          <w:rFonts w:eastAsia="Calibri"/>
          <w:lang w:eastAsia="en-US"/>
        </w:rPr>
        <w:t xml:space="preserve"> memnuniyet düzeyine ilişkin elde edilen bi</w:t>
      </w:r>
      <w:r>
        <w:rPr>
          <w:rFonts w:eastAsia="Calibri"/>
          <w:lang w:eastAsia="en-US"/>
        </w:rPr>
        <w:t>lgilere Şekil 3’te yer verilmiştir. Şekil 3</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0D0C10">
        <w:rPr>
          <w:rFonts w:ascii="Arial" w:hAnsi="Arial" w:cs="Arial"/>
          <w:color w:val="000000"/>
          <w:sz w:val="20"/>
          <w:szCs w:val="20"/>
        </w:rPr>
        <w:t>100</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8E17CC" w:rsidRDefault="008E17CC" w:rsidP="005425D6">
      <w:pPr>
        <w:ind w:firstLine="708"/>
        <w:rPr>
          <w:rFonts w:eastAsia="Calibri"/>
          <w:lang w:eastAsia="en-US"/>
        </w:rPr>
      </w:pPr>
    </w:p>
    <w:p w:rsidR="008E17CC" w:rsidRDefault="008E17CC" w:rsidP="005425D6">
      <w:pPr>
        <w:ind w:firstLine="708"/>
        <w:rPr>
          <w:rFonts w:eastAsia="Calibri"/>
          <w:lang w:eastAsia="en-US"/>
        </w:rPr>
      </w:pPr>
    </w:p>
    <w:p w:rsidR="00F4524D" w:rsidRDefault="00F4524D" w:rsidP="005425D6">
      <w:pPr>
        <w:ind w:firstLine="708"/>
        <w:rPr>
          <w:rFonts w:eastAsia="Calibri"/>
          <w:lang w:eastAsia="en-US"/>
        </w:rPr>
      </w:pPr>
      <w:r w:rsidRPr="00F4524D">
        <w:rPr>
          <w:rFonts w:eastAsia="Calibri"/>
          <w:noProof/>
        </w:rPr>
        <w:drawing>
          <wp:inline distT="0" distB="0" distL="0" distR="0">
            <wp:extent cx="5760720" cy="2422525"/>
            <wp:effectExtent l="19050" t="0" r="0" b="0"/>
            <wp:docPr id="3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F4524D" w:rsidRDefault="001E73A7" w:rsidP="005425D6">
      <w:pPr>
        <w:ind w:firstLine="708"/>
        <w:rPr>
          <w:rFonts w:eastAsia="Calibri"/>
          <w:lang w:eastAsia="en-US"/>
        </w:rPr>
      </w:pPr>
      <w:r>
        <w:rPr>
          <w:rFonts w:eastAsia="Calibri"/>
          <w:lang w:eastAsia="en-US"/>
        </w:rPr>
        <w:t>Şekil4:kendimi ,okulun değerli bir üyesi olarak görürüm.</w:t>
      </w:r>
    </w:p>
    <w:p w:rsidR="00AA7D2F" w:rsidRDefault="00AA7D2F" w:rsidP="00AA7D2F">
      <w:pPr>
        <w:ind w:firstLine="708"/>
        <w:rPr>
          <w:b/>
          <w:i/>
        </w:rPr>
      </w:pPr>
      <w:r w:rsidRPr="00833664">
        <w:rPr>
          <w:rFonts w:eastAsia="Calibri"/>
          <w:lang w:eastAsia="en-US"/>
        </w:rPr>
        <w:t xml:space="preserve">Paydaşların </w:t>
      </w:r>
      <w:r>
        <w:rPr>
          <w:rFonts w:eastAsia="Calibri"/>
          <w:lang w:eastAsia="en-US"/>
        </w:rPr>
        <w:t>“:kendimi ,okulun değerli bir üyesi olarak görürüm”</w:t>
      </w:r>
      <w:r w:rsidRPr="00833664">
        <w:rPr>
          <w:rFonts w:eastAsia="Calibri"/>
          <w:lang w:eastAsia="en-US"/>
        </w:rPr>
        <w:t xml:space="preserve"> memnuniyet düzeyine ilişkin elde edilen bi</w:t>
      </w:r>
      <w:r>
        <w:rPr>
          <w:rFonts w:eastAsia="Calibri"/>
          <w:lang w:eastAsia="en-US"/>
        </w:rPr>
        <w:t>lgilere Şekil 4’te yer verilmiştir. Şekil 4</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0D0C10">
        <w:rPr>
          <w:rFonts w:ascii="Arial" w:hAnsi="Arial" w:cs="Arial"/>
          <w:color w:val="000000"/>
          <w:sz w:val="20"/>
          <w:szCs w:val="20"/>
        </w:rPr>
        <w:t>91,6</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AA7D2F" w:rsidRDefault="00AA7D2F" w:rsidP="005425D6">
      <w:pPr>
        <w:ind w:firstLine="708"/>
        <w:rPr>
          <w:rFonts w:eastAsia="Calibri"/>
          <w:lang w:eastAsia="en-US"/>
        </w:rPr>
      </w:pPr>
    </w:p>
    <w:p w:rsidR="00F4524D" w:rsidRDefault="00F4524D" w:rsidP="005425D6">
      <w:pPr>
        <w:ind w:firstLine="708"/>
        <w:rPr>
          <w:rFonts w:eastAsia="Calibri"/>
          <w:lang w:eastAsia="en-US"/>
        </w:rPr>
      </w:pPr>
      <w:r w:rsidRPr="00F4524D">
        <w:rPr>
          <w:rFonts w:eastAsia="Calibri"/>
          <w:noProof/>
        </w:rPr>
        <w:drawing>
          <wp:inline distT="0" distB="0" distL="0" distR="0">
            <wp:extent cx="5760720" cy="2422525"/>
            <wp:effectExtent l="19050" t="0" r="0" b="0"/>
            <wp:docPr id="3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F4524D" w:rsidRDefault="001E73A7" w:rsidP="005425D6">
      <w:pPr>
        <w:ind w:firstLine="708"/>
        <w:rPr>
          <w:rFonts w:eastAsia="Calibri"/>
          <w:lang w:eastAsia="en-US"/>
        </w:rPr>
      </w:pPr>
      <w:r>
        <w:rPr>
          <w:rFonts w:eastAsia="Calibri"/>
          <w:lang w:eastAsia="en-US"/>
        </w:rPr>
        <w:t>Şekil5:çalıştığım okulun değerli bir üyesi olarak görürüm.</w:t>
      </w:r>
    </w:p>
    <w:p w:rsidR="002257B0" w:rsidRDefault="002257B0" w:rsidP="002257B0">
      <w:pPr>
        <w:ind w:firstLine="708"/>
        <w:rPr>
          <w:b/>
          <w:i/>
        </w:rPr>
      </w:pPr>
      <w:r w:rsidRPr="00833664">
        <w:rPr>
          <w:rFonts w:eastAsia="Calibri"/>
          <w:lang w:eastAsia="en-US"/>
        </w:rPr>
        <w:t xml:space="preserve">Paydaşların </w:t>
      </w:r>
      <w:r>
        <w:rPr>
          <w:rFonts w:eastAsia="Calibri"/>
          <w:lang w:eastAsia="en-US"/>
        </w:rPr>
        <w:t>“çalıştığım okulun değerli bir üyesi olarak görürüm:”</w:t>
      </w:r>
      <w:r w:rsidRPr="00833664">
        <w:rPr>
          <w:rFonts w:eastAsia="Calibri"/>
          <w:lang w:eastAsia="en-US"/>
        </w:rPr>
        <w:t xml:space="preserve"> memnuniyet düzeyine ilişkin elde edilen bi</w:t>
      </w:r>
      <w:r>
        <w:rPr>
          <w:rFonts w:eastAsia="Calibri"/>
          <w:lang w:eastAsia="en-US"/>
        </w:rPr>
        <w:t>lgiler</w:t>
      </w:r>
      <w:r w:rsidR="00D91E2E">
        <w:rPr>
          <w:rFonts w:eastAsia="Calibri"/>
          <w:lang w:eastAsia="en-US"/>
        </w:rPr>
        <w:t>e Şekil 5’te yer verilmiştir. Şekil 5</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0D0C10">
        <w:rPr>
          <w:rFonts w:ascii="Arial" w:hAnsi="Arial" w:cs="Arial"/>
          <w:color w:val="000000"/>
          <w:sz w:val="20"/>
          <w:szCs w:val="20"/>
        </w:rPr>
        <w:t>83,4</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2257B0" w:rsidRDefault="002257B0" w:rsidP="005425D6">
      <w:pPr>
        <w:ind w:firstLine="708"/>
        <w:rPr>
          <w:rFonts w:eastAsia="Calibri"/>
          <w:lang w:eastAsia="en-US"/>
        </w:rPr>
      </w:pPr>
    </w:p>
    <w:p w:rsidR="00F4524D" w:rsidRDefault="00F4524D" w:rsidP="005425D6">
      <w:pPr>
        <w:ind w:firstLine="708"/>
        <w:rPr>
          <w:rFonts w:eastAsia="Calibri"/>
          <w:lang w:eastAsia="en-US"/>
        </w:rPr>
      </w:pPr>
      <w:r w:rsidRPr="00F4524D">
        <w:rPr>
          <w:rFonts w:eastAsia="Calibri"/>
          <w:noProof/>
        </w:rPr>
        <w:drawing>
          <wp:inline distT="0" distB="0" distL="0" distR="0">
            <wp:extent cx="5760720" cy="2422525"/>
            <wp:effectExtent l="19050" t="0" r="0" b="0"/>
            <wp:docPr id="4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F4524D" w:rsidRDefault="001E73A7" w:rsidP="005425D6">
      <w:pPr>
        <w:ind w:firstLine="708"/>
        <w:rPr>
          <w:rFonts w:eastAsia="Calibri"/>
          <w:lang w:eastAsia="en-US"/>
        </w:rPr>
      </w:pPr>
      <w:r>
        <w:rPr>
          <w:rFonts w:eastAsia="Calibri"/>
          <w:lang w:eastAsia="en-US"/>
        </w:rPr>
        <w:t>Şekil:6okul,teknik araç ve gereç yönünden yeterli donanıma sahiptir.</w:t>
      </w:r>
    </w:p>
    <w:p w:rsidR="00D91E2E" w:rsidRDefault="00D91E2E" w:rsidP="005425D6">
      <w:pPr>
        <w:ind w:firstLine="708"/>
        <w:rPr>
          <w:rFonts w:eastAsia="Calibri"/>
          <w:lang w:eastAsia="en-US"/>
        </w:rPr>
      </w:pPr>
    </w:p>
    <w:p w:rsidR="00D91E2E" w:rsidRDefault="00D91E2E" w:rsidP="00D91E2E">
      <w:pPr>
        <w:ind w:firstLine="708"/>
        <w:rPr>
          <w:b/>
          <w:i/>
        </w:rPr>
      </w:pPr>
      <w:r w:rsidRPr="00833664">
        <w:rPr>
          <w:rFonts w:eastAsia="Calibri"/>
          <w:lang w:eastAsia="en-US"/>
        </w:rPr>
        <w:t xml:space="preserve">Paydaşların </w:t>
      </w:r>
      <w:r>
        <w:rPr>
          <w:rFonts w:eastAsia="Calibri"/>
          <w:lang w:eastAsia="en-US"/>
        </w:rPr>
        <w:t>“okul,teknik araç ve gereç yönünden yeterli donanıma sahiptir.:”</w:t>
      </w:r>
      <w:r w:rsidRPr="00833664">
        <w:rPr>
          <w:rFonts w:eastAsia="Calibri"/>
          <w:lang w:eastAsia="en-US"/>
        </w:rPr>
        <w:t xml:space="preserve"> memnuniyet düzeyine ilişkin elde edilen bi</w:t>
      </w:r>
      <w:r>
        <w:rPr>
          <w:rFonts w:eastAsia="Calibri"/>
          <w:lang w:eastAsia="en-US"/>
        </w:rPr>
        <w:t>lgilere Şekil 6’te yer verilmiştir. Şekil 6</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0D0C10">
        <w:rPr>
          <w:rFonts w:ascii="Arial" w:hAnsi="Arial" w:cs="Arial"/>
          <w:color w:val="000000"/>
          <w:sz w:val="20"/>
          <w:szCs w:val="20"/>
        </w:rPr>
        <w:t>75</w:t>
      </w:r>
      <w:r w:rsidR="00C856E0">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F4524D" w:rsidRDefault="00F4524D" w:rsidP="005425D6">
      <w:pPr>
        <w:ind w:firstLine="708"/>
        <w:rPr>
          <w:rFonts w:eastAsia="Calibri"/>
          <w:lang w:eastAsia="en-US"/>
        </w:rPr>
      </w:pPr>
    </w:p>
    <w:p w:rsidR="00F4524D" w:rsidRDefault="00F4524D" w:rsidP="005425D6">
      <w:pPr>
        <w:ind w:firstLine="708"/>
        <w:rPr>
          <w:rFonts w:eastAsia="Calibri"/>
          <w:lang w:eastAsia="en-US"/>
        </w:rPr>
      </w:pPr>
      <w:r w:rsidRPr="00F4524D">
        <w:rPr>
          <w:rFonts w:eastAsia="Calibri"/>
          <w:noProof/>
        </w:rPr>
        <w:lastRenderedPageBreak/>
        <w:drawing>
          <wp:inline distT="0" distB="0" distL="0" distR="0">
            <wp:extent cx="5760720" cy="2422525"/>
            <wp:effectExtent l="1905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E73A7" w:rsidRDefault="001E73A7" w:rsidP="005425D6">
      <w:pPr>
        <w:ind w:firstLine="708"/>
        <w:rPr>
          <w:rFonts w:eastAsia="Calibri"/>
          <w:lang w:eastAsia="en-US"/>
        </w:rPr>
      </w:pPr>
      <w:r>
        <w:rPr>
          <w:rFonts w:eastAsia="Calibri"/>
          <w:lang w:eastAsia="en-US"/>
        </w:rPr>
        <w:t>Şekil 7:okulda çalışanlara yönelik sosyal ve kültürel faaliyetler düzenlenir.</w:t>
      </w:r>
    </w:p>
    <w:p w:rsidR="0044743B" w:rsidRDefault="0044743B" w:rsidP="0044743B">
      <w:pPr>
        <w:tabs>
          <w:tab w:val="left" w:pos="8340"/>
        </w:tabs>
        <w:rPr>
          <w:rFonts w:eastAsia="Calibri"/>
          <w:lang w:eastAsia="en-US"/>
        </w:rPr>
      </w:pPr>
      <w:r w:rsidRPr="00833664">
        <w:rPr>
          <w:rFonts w:eastAsia="Calibri"/>
          <w:lang w:eastAsia="en-US"/>
        </w:rPr>
        <w:t xml:space="preserve">Paydaşların </w:t>
      </w:r>
      <w:r>
        <w:rPr>
          <w:rFonts w:eastAsia="Calibri"/>
          <w:lang w:eastAsia="en-US"/>
        </w:rPr>
        <w:t>“okulda çalışanlara yönelik sosyal ve kültürel faaliyetler düzenlenir.’’</w:t>
      </w:r>
    </w:p>
    <w:p w:rsidR="0044743B" w:rsidRDefault="0044743B" w:rsidP="0044743B">
      <w:pPr>
        <w:ind w:firstLine="708"/>
        <w:rPr>
          <w:b/>
          <w:i/>
        </w:rPr>
      </w:pPr>
      <w:r w:rsidRPr="00833664">
        <w:rPr>
          <w:rFonts w:eastAsia="Calibri"/>
          <w:lang w:eastAsia="en-US"/>
        </w:rPr>
        <w:t>memnuniyet düzeyine ilişkin elde edilen bi</w:t>
      </w:r>
      <w:r>
        <w:rPr>
          <w:rFonts w:eastAsia="Calibri"/>
          <w:lang w:eastAsia="en-US"/>
        </w:rPr>
        <w:t>lgilere Şekil 7’te yer verilmiştir. Şekil 6-7</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C856E0">
        <w:rPr>
          <w:rFonts w:ascii="Arial" w:hAnsi="Arial" w:cs="Arial"/>
          <w:color w:val="000000"/>
          <w:sz w:val="20"/>
          <w:szCs w:val="20"/>
        </w:rPr>
        <w:t>91,7</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44743B" w:rsidRDefault="0044743B" w:rsidP="005425D6">
      <w:pPr>
        <w:ind w:firstLine="708"/>
        <w:rPr>
          <w:rFonts w:eastAsia="Calibri"/>
          <w:lang w:eastAsia="en-US"/>
        </w:rPr>
      </w:pPr>
    </w:p>
    <w:p w:rsidR="00F4524D" w:rsidRDefault="00F4524D" w:rsidP="005425D6">
      <w:pPr>
        <w:ind w:firstLine="708"/>
        <w:rPr>
          <w:rFonts w:eastAsia="Calibri"/>
          <w:lang w:eastAsia="en-US"/>
        </w:rPr>
      </w:pPr>
      <w:r w:rsidRPr="00F4524D">
        <w:rPr>
          <w:rFonts w:eastAsia="Calibri"/>
          <w:noProof/>
        </w:rPr>
        <w:drawing>
          <wp:inline distT="0" distB="0" distL="0" distR="0">
            <wp:extent cx="5760720" cy="2422525"/>
            <wp:effectExtent l="19050" t="0" r="0" b="0"/>
            <wp:docPr id="4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E73A7" w:rsidRDefault="001E73A7" w:rsidP="005425D6">
      <w:pPr>
        <w:ind w:firstLine="708"/>
        <w:rPr>
          <w:rFonts w:eastAsia="Calibri"/>
          <w:lang w:eastAsia="en-US"/>
        </w:rPr>
      </w:pPr>
      <w:r>
        <w:rPr>
          <w:rFonts w:eastAsia="Calibri"/>
          <w:lang w:eastAsia="en-US"/>
        </w:rPr>
        <w:t>Şekil 8:okulda öğretmenler arasında ayrım yapılmamaktadır.</w:t>
      </w:r>
    </w:p>
    <w:p w:rsidR="00A474B0" w:rsidRDefault="00A474B0" w:rsidP="005425D6">
      <w:pPr>
        <w:ind w:firstLine="708"/>
        <w:rPr>
          <w:rFonts w:eastAsia="Calibri"/>
          <w:lang w:eastAsia="en-US"/>
        </w:rPr>
      </w:pPr>
    </w:p>
    <w:p w:rsidR="00A474B0" w:rsidRDefault="00A474B0" w:rsidP="00A474B0">
      <w:pPr>
        <w:ind w:firstLine="708"/>
        <w:rPr>
          <w:b/>
          <w:i/>
        </w:rPr>
      </w:pPr>
      <w:r w:rsidRPr="00833664">
        <w:rPr>
          <w:rFonts w:eastAsia="Calibri"/>
          <w:lang w:eastAsia="en-US"/>
        </w:rPr>
        <w:t xml:space="preserve">Paydaşların </w:t>
      </w:r>
      <w:r>
        <w:rPr>
          <w:rFonts w:eastAsia="Calibri"/>
          <w:lang w:eastAsia="en-US"/>
        </w:rPr>
        <w:t>“.okulda öğretmenler arasında ayrım yapılmamaktadır:”</w:t>
      </w:r>
      <w:r w:rsidRPr="00833664">
        <w:rPr>
          <w:rFonts w:eastAsia="Calibri"/>
          <w:lang w:eastAsia="en-US"/>
        </w:rPr>
        <w:t xml:space="preserve"> memnuniyet düzeyine ilişkin elde edilen bi</w:t>
      </w:r>
      <w:r>
        <w:rPr>
          <w:rFonts w:eastAsia="Calibri"/>
          <w:lang w:eastAsia="en-US"/>
        </w:rPr>
        <w:t>lgilere Şekil 8’te yer verilmiştir. Şekil 8</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C856E0">
        <w:rPr>
          <w:rFonts w:ascii="Arial" w:hAnsi="Arial" w:cs="Arial"/>
          <w:color w:val="000000"/>
          <w:sz w:val="20"/>
          <w:szCs w:val="20"/>
        </w:rPr>
        <w:t>91,7</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F4524D" w:rsidRDefault="00F4524D" w:rsidP="005425D6">
      <w:pPr>
        <w:ind w:firstLine="708"/>
        <w:rPr>
          <w:rFonts w:eastAsia="Calibri"/>
          <w:lang w:eastAsia="en-US"/>
        </w:rPr>
      </w:pPr>
    </w:p>
    <w:p w:rsidR="00F4524D" w:rsidRDefault="00F4524D" w:rsidP="005425D6">
      <w:pPr>
        <w:ind w:firstLine="708"/>
        <w:rPr>
          <w:rFonts w:eastAsia="Calibri"/>
          <w:lang w:eastAsia="en-US"/>
        </w:rPr>
      </w:pPr>
      <w:r w:rsidRPr="00F4524D">
        <w:rPr>
          <w:rFonts w:eastAsia="Calibri"/>
          <w:noProof/>
        </w:rPr>
        <w:lastRenderedPageBreak/>
        <w:drawing>
          <wp:inline distT="0" distB="0" distL="0" distR="0">
            <wp:extent cx="5760720" cy="2422525"/>
            <wp:effectExtent l="19050" t="0" r="0" b="0"/>
            <wp:docPr id="1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F4524D" w:rsidRDefault="001E73A7" w:rsidP="005425D6">
      <w:pPr>
        <w:ind w:firstLine="708"/>
        <w:rPr>
          <w:rFonts w:eastAsia="Calibri"/>
          <w:lang w:eastAsia="en-US"/>
        </w:rPr>
      </w:pPr>
      <w:r>
        <w:rPr>
          <w:rFonts w:eastAsia="Calibri"/>
          <w:lang w:eastAsia="en-US"/>
        </w:rPr>
        <w:t>Şekil 9:okulumuzda yerelde ve toplum üzerinde olumlu etki bırakacak çalışmalar yapmaktadır.</w:t>
      </w:r>
    </w:p>
    <w:p w:rsidR="00120DAE" w:rsidRDefault="00120DAE" w:rsidP="00120DAE">
      <w:pPr>
        <w:ind w:firstLine="708"/>
        <w:rPr>
          <w:rFonts w:eastAsia="Calibri"/>
          <w:lang w:eastAsia="en-US"/>
        </w:rPr>
      </w:pPr>
      <w:r w:rsidRPr="00833664">
        <w:rPr>
          <w:rFonts w:eastAsia="Calibri"/>
          <w:lang w:eastAsia="en-US"/>
        </w:rPr>
        <w:t xml:space="preserve">Paydaşların </w:t>
      </w:r>
      <w:r>
        <w:rPr>
          <w:rFonts w:eastAsia="Calibri"/>
          <w:lang w:eastAsia="en-US"/>
        </w:rPr>
        <w:t>“:okulumuzda yerelde ve toplum üzerinde olumlu etki bırakacak çalışmalar yapmaktadır.’’</w:t>
      </w:r>
    </w:p>
    <w:p w:rsidR="00120DAE" w:rsidRDefault="00120DAE" w:rsidP="00120DAE">
      <w:pPr>
        <w:ind w:firstLine="708"/>
        <w:rPr>
          <w:b/>
          <w:i/>
        </w:rPr>
      </w:pPr>
      <w:r w:rsidRPr="00833664">
        <w:rPr>
          <w:rFonts w:eastAsia="Calibri"/>
          <w:lang w:eastAsia="en-US"/>
        </w:rPr>
        <w:t>memnuniyet düzeyine ilişkin elde edilen bi</w:t>
      </w:r>
      <w:r>
        <w:rPr>
          <w:rFonts w:eastAsia="Calibri"/>
          <w:lang w:eastAsia="en-US"/>
        </w:rPr>
        <w:t>lgilere Şekil 9’te yer verilmiştir. Şekil 9</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C856E0">
        <w:rPr>
          <w:rFonts w:ascii="Arial" w:hAnsi="Arial" w:cs="Arial"/>
          <w:color w:val="000000"/>
          <w:sz w:val="20"/>
          <w:szCs w:val="20"/>
        </w:rPr>
        <w:t>100</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120DAE" w:rsidRDefault="00120DAE" w:rsidP="00120DAE">
      <w:pPr>
        <w:ind w:firstLine="708"/>
        <w:rPr>
          <w:rFonts w:eastAsia="Calibri"/>
          <w:lang w:eastAsia="en-US"/>
        </w:rPr>
      </w:pPr>
    </w:p>
    <w:p w:rsidR="00120DAE" w:rsidRDefault="00120DAE" w:rsidP="005425D6">
      <w:pPr>
        <w:ind w:firstLine="708"/>
        <w:rPr>
          <w:rFonts w:eastAsia="Calibri"/>
          <w:lang w:eastAsia="en-US"/>
        </w:rPr>
      </w:pPr>
    </w:p>
    <w:p w:rsidR="00F4524D" w:rsidRDefault="00F4524D" w:rsidP="005425D6">
      <w:pPr>
        <w:ind w:firstLine="708"/>
        <w:rPr>
          <w:rFonts w:eastAsia="Calibri"/>
          <w:lang w:eastAsia="en-US"/>
        </w:rPr>
      </w:pPr>
      <w:r w:rsidRPr="00F4524D">
        <w:rPr>
          <w:rFonts w:eastAsia="Calibri"/>
          <w:noProof/>
        </w:rPr>
        <w:drawing>
          <wp:inline distT="0" distB="0" distL="0" distR="0">
            <wp:extent cx="5760720" cy="2422525"/>
            <wp:effectExtent l="19050" t="0" r="0" b="0"/>
            <wp:docPr id="4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F4524D" w:rsidRDefault="001E73A7" w:rsidP="005425D6">
      <w:pPr>
        <w:ind w:firstLine="708"/>
        <w:rPr>
          <w:rFonts w:eastAsia="Calibri"/>
          <w:lang w:eastAsia="en-US"/>
        </w:rPr>
      </w:pPr>
      <w:r>
        <w:rPr>
          <w:rFonts w:eastAsia="Calibri"/>
          <w:lang w:eastAsia="en-US"/>
        </w:rPr>
        <w:t>Şekil 10:yöneticilerimiz,yaratıcı ve yenilikçi düşüncelerin üretilmesini teşvik etmektedir.</w:t>
      </w:r>
    </w:p>
    <w:p w:rsidR="007B1B60" w:rsidRDefault="007B1B60" w:rsidP="007B1B60">
      <w:pPr>
        <w:ind w:firstLine="708"/>
        <w:rPr>
          <w:rFonts w:eastAsia="Calibri"/>
          <w:lang w:eastAsia="en-US"/>
        </w:rPr>
      </w:pPr>
      <w:r w:rsidRPr="00833664">
        <w:rPr>
          <w:rFonts w:eastAsia="Calibri"/>
          <w:lang w:eastAsia="en-US"/>
        </w:rPr>
        <w:t>Paydaşların</w:t>
      </w:r>
      <w:r w:rsidRPr="007B1B60">
        <w:rPr>
          <w:rFonts w:eastAsia="Calibri"/>
          <w:lang w:eastAsia="en-US"/>
        </w:rPr>
        <w:t xml:space="preserve"> </w:t>
      </w:r>
      <w:r>
        <w:rPr>
          <w:rFonts w:eastAsia="Calibri"/>
          <w:lang w:eastAsia="en-US"/>
        </w:rPr>
        <w:t>‘’yöneticilerimiz,yaratıcı ve yenilikçi düşüncelerin üretilmesini teşvik etmektedir.</w:t>
      </w:r>
    </w:p>
    <w:p w:rsidR="007B1B60" w:rsidRDefault="007B1B60" w:rsidP="007B1B60">
      <w:pPr>
        <w:ind w:firstLine="708"/>
        <w:rPr>
          <w:b/>
          <w:i/>
        </w:rPr>
      </w:pPr>
      <w:r w:rsidRPr="00833664">
        <w:rPr>
          <w:rFonts w:eastAsia="Calibri"/>
          <w:lang w:eastAsia="en-US"/>
        </w:rPr>
        <w:t>memnuniyet düzeyine ilişkin elde edilen bi</w:t>
      </w:r>
      <w:r>
        <w:rPr>
          <w:rFonts w:eastAsia="Calibri"/>
          <w:lang w:eastAsia="en-US"/>
        </w:rPr>
        <w:t>lgilere Şekil 10’te yer verilmiştir. Şekil 10</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C856E0">
        <w:rPr>
          <w:rFonts w:ascii="Arial" w:hAnsi="Arial" w:cs="Arial"/>
          <w:color w:val="000000"/>
          <w:sz w:val="20"/>
          <w:szCs w:val="20"/>
        </w:rPr>
        <w:t>100</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7B1B60" w:rsidRDefault="007B1B60" w:rsidP="005425D6">
      <w:pPr>
        <w:ind w:firstLine="708"/>
        <w:rPr>
          <w:rFonts w:eastAsia="Calibri"/>
          <w:lang w:eastAsia="en-US"/>
        </w:rPr>
      </w:pPr>
    </w:p>
    <w:p w:rsidR="00F4524D" w:rsidRDefault="001E73A7" w:rsidP="005425D6">
      <w:pPr>
        <w:ind w:firstLine="708"/>
        <w:rPr>
          <w:rFonts w:eastAsia="Calibri"/>
          <w:lang w:eastAsia="en-US"/>
        </w:rPr>
      </w:pPr>
      <w:r>
        <w:rPr>
          <w:rFonts w:eastAsia="Calibri"/>
          <w:noProof/>
        </w:rPr>
        <w:lastRenderedPageBreak/>
        <w:t>.</w:t>
      </w:r>
      <w:r w:rsidR="00F4524D" w:rsidRPr="00F4524D">
        <w:rPr>
          <w:rFonts w:eastAsia="Calibri"/>
          <w:noProof/>
        </w:rPr>
        <w:drawing>
          <wp:inline distT="0" distB="0" distL="0" distR="0">
            <wp:extent cx="5760720" cy="2422525"/>
            <wp:effectExtent l="19050" t="0" r="0" b="0"/>
            <wp:docPr id="4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F4524D" w:rsidRDefault="001E73A7" w:rsidP="005425D6">
      <w:pPr>
        <w:ind w:firstLine="708"/>
        <w:rPr>
          <w:rFonts w:eastAsia="Calibri"/>
          <w:lang w:eastAsia="en-US"/>
        </w:rPr>
      </w:pPr>
      <w:r>
        <w:rPr>
          <w:rFonts w:eastAsia="Calibri"/>
          <w:lang w:eastAsia="en-US"/>
        </w:rPr>
        <w:t>Şekil11:yöneticiler ,okulun vizyonunu,stratejilerini iyileştirmeye açık alanlarını vs.çalışanlarla paylaşır.</w:t>
      </w:r>
    </w:p>
    <w:p w:rsidR="00EC7A02" w:rsidRPr="00EC7A02" w:rsidRDefault="00EC7A02" w:rsidP="00EC7A02">
      <w:pPr>
        <w:ind w:firstLine="708"/>
        <w:rPr>
          <w:rFonts w:eastAsia="Calibri"/>
          <w:lang w:eastAsia="en-US"/>
        </w:rPr>
      </w:pPr>
      <w:r w:rsidRPr="00833664">
        <w:rPr>
          <w:rFonts w:eastAsia="Calibri"/>
          <w:lang w:eastAsia="en-US"/>
        </w:rPr>
        <w:t xml:space="preserve">Paydaşların </w:t>
      </w:r>
      <w:r>
        <w:rPr>
          <w:rFonts w:eastAsia="Calibri"/>
          <w:lang w:eastAsia="en-US"/>
        </w:rPr>
        <w:t>‘yöneticiler ,okulun vizyonunu,stratejilerini iyileştirmeye açık alanlarını vs.çalışanlarla paylaşır.’’</w:t>
      </w:r>
      <w:r w:rsidRPr="00833664">
        <w:rPr>
          <w:rFonts w:eastAsia="Calibri"/>
          <w:lang w:eastAsia="en-US"/>
        </w:rPr>
        <w:t>memnuniyet düzeyine ilişkin elde edilen bi</w:t>
      </w:r>
      <w:r>
        <w:rPr>
          <w:rFonts w:eastAsia="Calibri"/>
          <w:lang w:eastAsia="en-US"/>
        </w:rPr>
        <w:t>lgilere Şekil 11’te yer verilmiştir. Şekil 11</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C856E0">
        <w:rPr>
          <w:rFonts w:ascii="Arial" w:hAnsi="Arial" w:cs="Arial"/>
          <w:color w:val="000000"/>
          <w:sz w:val="20"/>
          <w:szCs w:val="20"/>
        </w:rPr>
        <w:t>100</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EC7A02" w:rsidRDefault="00EC7A02" w:rsidP="005425D6">
      <w:pPr>
        <w:ind w:firstLine="708"/>
        <w:rPr>
          <w:rFonts w:eastAsia="Calibri"/>
          <w:lang w:eastAsia="en-US"/>
        </w:rPr>
      </w:pPr>
    </w:p>
    <w:p w:rsidR="00F4524D" w:rsidRDefault="00F4524D" w:rsidP="005425D6">
      <w:pPr>
        <w:ind w:firstLine="708"/>
        <w:rPr>
          <w:rFonts w:eastAsia="Calibri"/>
          <w:lang w:eastAsia="en-US"/>
        </w:rPr>
      </w:pPr>
      <w:r w:rsidRPr="00F4524D">
        <w:rPr>
          <w:rFonts w:eastAsia="Calibri"/>
          <w:noProof/>
        </w:rPr>
        <w:drawing>
          <wp:inline distT="0" distB="0" distL="0" distR="0">
            <wp:extent cx="5760720" cy="2422525"/>
            <wp:effectExtent l="19050" t="0" r="0" b="0"/>
            <wp:docPr id="4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F4524D" w:rsidRDefault="00144CA1" w:rsidP="005425D6">
      <w:pPr>
        <w:ind w:firstLine="708"/>
        <w:rPr>
          <w:rFonts w:eastAsia="Calibri"/>
          <w:lang w:eastAsia="en-US"/>
        </w:rPr>
      </w:pPr>
      <w:r>
        <w:rPr>
          <w:rFonts w:eastAsia="Calibri"/>
          <w:lang w:eastAsia="en-US"/>
        </w:rPr>
        <w:t>Şekil 12:okulumuzda sadece öğretmenlerin kullanımına tahsis edilmiş yerler yeterlidir.</w:t>
      </w:r>
    </w:p>
    <w:p w:rsidR="007C5625" w:rsidRPr="00EC7A02" w:rsidRDefault="007C5625" w:rsidP="007C5625">
      <w:pPr>
        <w:ind w:firstLine="708"/>
        <w:rPr>
          <w:rFonts w:eastAsia="Calibri"/>
          <w:lang w:eastAsia="en-US"/>
        </w:rPr>
      </w:pPr>
      <w:r w:rsidRPr="00833664">
        <w:rPr>
          <w:rFonts w:eastAsia="Calibri"/>
          <w:lang w:eastAsia="en-US"/>
        </w:rPr>
        <w:t xml:space="preserve">Paydaşların </w:t>
      </w:r>
      <w:r>
        <w:rPr>
          <w:rFonts w:eastAsia="Calibri"/>
          <w:lang w:eastAsia="en-US"/>
        </w:rPr>
        <w:t>‘okulumuzda sadece öğretmenlerin kullanımına tahsis edilmiş yerler yeterlidir.’’</w:t>
      </w:r>
      <w:r w:rsidRPr="00833664">
        <w:rPr>
          <w:rFonts w:eastAsia="Calibri"/>
          <w:lang w:eastAsia="en-US"/>
        </w:rPr>
        <w:t>memnuniyet düzeyine ilişkin elde edilen bi</w:t>
      </w:r>
      <w:r>
        <w:rPr>
          <w:rFonts w:eastAsia="Calibri"/>
          <w:lang w:eastAsia="en-US"/>
        </w:rPr>
        <w:t>lgilere Şekil 12’te yer verilmiştir. Şekil 12</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C856E0">
        <w:rPr>
          <w:rFonts w:ascii="Arial" w:hAnsi="Arial" w:cs="Arial"/>
          <w:color w:val="000000"/>
          <w:sz w:val="20"/>
          <w:szCs w:val="20"/>
        </w:rPr>
        <w:t>25</w:t>
      </w:r>
      <w:r>
        <w:rPr>
          <w:rFonts w:ascii="Arial" w:hAnsi="Arial" w:cs="Arial"/>
          <w:color w:val="000000"/>
          <w:sz w:val="20"/>
          <w:szCs w:val="20"/>
        </w:rPr>
        <w:t xml:space="preserve"> </w:t>
      </w:r>
      <w:r>
        <w:rPr>
          <w:rFonts w:eastAsia="Calibri"/>
          <w:lang w:eastAsia="en-US"/>
        </w:rPr>
        <w:t>oranında kararsızım</w:t>
      </w:r>
      <w:r w:rsidRPr="00833664">
        <w:rPr>
          <w:rFonts w:eastAsia="Calibri"/>
          <w:lang w:eastAsia="en-US"/>
        </w:rPr>
        <w:t xml:space="preserve"> olduğu anlaşılmaktadır.</w:t>
      </w:r>
    </w:p>
    <w:p w:rsidR="007C5625" w:rsidRDefault="007C5625" w:rsidP="005425D6">
      <w:pPr>
        <w:ind w:firstLine="708"/>
        <w:rPr>
          <w:rFonts w:eastAsia="Calibri"/>
          <w:lang w:eastAsia="en-US"/>
        </w:rPr>
      </w:pPr>
    </w:p>
    <w:p w:rsidR="00F4524D" w:rsidRDefault="00F4524D" w:rsidP="005425D6">
      <w:pPr>
        <w:ind w:firstLine="708"/>
        <w:rPr>
          <w:rFonts w:eastAsia="Calibri"/>
          <w:lang w:eastAsia="en-US"/>
        </w:rPr>
      </w:pPr>
    </w:p>
    <w:p w:rsidR="00366B14" w:rsidRDefault="00366B14" w:rsidP="001571B6">
      <w:pPr>
        <w:rPr>
          <w:rFonts w:eastAsia="Calibri"/>
          <w:lang w:eastAsia="en-US"/>
        </w:rPr>
      </w:pPr>
    </w:p>
    <w:p w:rsidR="00366B14" w:rsidRDefault="00366B14" w:rsidP="001571B6">
      <w:pPr>
        <w:rPr>
          <w:rFonts w:eastAsia="Calibri"/>
          <w:lang w:eastAsia="en-US"/>
        </w:rPr>
      </w:pPr>
    </w:p>
    <w:p w:rsidR="00A677D0" w:rsidRDefault="00A677D0" w:rsidP="001571B6">
      <w:pPr>
        <w:rPr>
          <w:rFonts w:eastAsia="Calibri"/>
          <w:lang w:eastAsia="en-US"/>
        </w:rPr>
      </w:pPr>
      <w:r>
        <w:rPr>
          <w:rFonts w:eastAsia="Calibri"/>
          <w:lang w:eastAsia="en-US"/>
        </w:rPr>
        <w:lastRenderedPageBreak/>
        <w:t>DIŞ PAYDAŞLARIMIZ</w:t>
      </w:r>
    </w:p>
    <w:p w:rsidR="001571B6" w:rsidRDefault="001571B6" w:rsidP="00BE695E">
      <w:pPr>
        <w:ind w:firstLine="708"/>
        <w:rPr>
          <w:rFonts w:eastAsia="Calibri"/>
          <w:lang w:eastAsia="en-US"/>
        </w:rPr>
      </w:pPr>
    </w:p>
    <w:p w:rsidR="00A677D0" w:rsidRDefault="001571B6" w:rsidP="00BE695E">
      <w:pPr>
        <w:ind w:firstLine="708"/>
        <w:rPr>
          <w:rFonts w:eastAsia="Calibri"/>
          <w:lang w:eastAsia="en-US"/>
        </w:rPr>
      </w:pPr>
      <w:r w:rsidRPr="001571B6">
        <w:rPr>
          <w:rFonts w:eastAsia="Calibri"/>
          <w:noProof/>
        </w:rPr>
        <w:drawing>
          <wp:inline distT="0" distB="0" distL="0" distR="0">
            <wp:extent cx="5760720" cy="2422525"/>
            <wp:effectExtent l="19050" t="0" r="0" b="0"/>
            <wp:docPr id="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571B6" w:rsidRDefault="00165EB1" w:rsidP="00BE695E">
      <w:pPr>
        <w:ind w:firstLine="708"/>
        <w:rPr>
          <w:rFonts w:eastAsia="Calibri"/>
          <w:lang w:eastAsia="en-US"/>
        </w:rPr>
      </w:pPr>
      <w:r>
        <w:rPr>
          <w:rFonts w:eastAsia="Calibri"/>
          <w:lang w:eastAsia="en-US"/>
        </w:rPr>
        <w:t>Şekil 1:ihtiyaç duyduğumda okul çalışanlarıyla rahatlıkla görüşebiliyorum.</w:t>
      </w:r>
    </w:p>
    <w:p w:rsidR="000315FE" w:rsidRPr="00EC7A02" w:rsidRDefault="000315FE" w:rsidP="000315FE">
      <w:pPr>
        <w:ind w:firstLine="708"/>
        <w:rPr>
          <w:rFonts w:eastAsia="Calibri"/>
          <w:lang w:eastAsia="en-US"/>
        </w:rPr>
      </w:pPr>
      <w:r w:rsidRPr="00833664">
        <w:rPr>
          <w:rFonts w:eastAsia="Calibri"/>
          <w:lang w:eastAsia="en-US"/>
        </w:rPr>
        <w:t xml:space="preserve">Paydaşların </w:t>
      </w:r>
      <w:r>
        <w:rPr>
          <w:rFonts w:eastAsia="Calibri"/>
          <w:lang w:eastAsia="en-US"/>
        </w:rPr>
        <w:t>‘ihtiyaç duyduğumda okul çalışanlarıyla rahatlıkla görüşebiliyorum.’’</w:t>
      </w:r>
      <w:r w:rsidRPr="00833664">
        <w:rPr>
          <w:rFonts w:eastAsia="Calibri"/>
          <w:lang w:eastAsia="en-US"/>
        </w:rPr>
        <w:t>memnuniyet düzeyine ilişkin elde edilen bi</w:t>
      </w:r>
      <w:r>
        <w:rPr>
          <w:rFonts w:eastAsia="Calibri"/>
          <w:lang w:eastAsia="en-US"/>
        </w:rPr>
        <w:t>lgilere Şekil 1’te yer verilmiştir. Şekil 1</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 xml:space="preserve">95,7 </w:t>
      </w:r>
      <w:r>
        <w:rPr>
          <w:rFonts w:eastAsia="Calibri"/>
          <w:lang w:eastAsia="en-US"/>
        </w:rPr>
        <w:t>oranında memnun</w:t>
      </w:r>
      <w:r w:rsidRPr="00833664">
        <w:rPr>
          <w:rFonts w:eastAsia="Calibri"/>
          <w:lang w:eastAsia="en-US"/>
        </w:rPr>
        <w:t xml:space="preserve"> olduğu anlaşılmaktadır.</w:t>
      </w:r>
    </w:p>
    <w:p w:rsidR="000315FE" w:rsidRDefault="000315FE" w:rsidP="00BE695E">
      <w:pPr>
        <w:ind w:firstLine="708"/>
        <w:rPr>
          <w:rFonts w:eastAsia="Calibri"/>
          <w:lang w:eastAsia="en-US"/>
        </w:rPr>
      </w:pPr>
    </w:p>
    <w:p w:rsidR="0063200E" w:rsidRDefault="001571B6" w:rsidP="00BE695E">
      <w:pPr>
        <w:ind w:firstLine="708"/>
        <w:rPr>
          <w:rFonts w:eastAsia="Calibri"/>
          <w:lang w:eastAsia="en-US"/>
        </w:rPr>
      </w:pPr>
      <w:r w:rsidRPr="001571B6">
        <w:rPr>
          <w:rFonts w:eastAsia="Calibri"/>
          <w:noProof/>
        </w:rPr>
        <w:drawing>
          <wp:inline distT="0" distB="0" distL="0" distR="0">
            <wp:extent cx="5760720" cy="2422525"/>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571B6" w:rsidRDefault="00165EB1" w:rsidP="00BE695E">
      <w:pPr>
        <w:ind w:firstLine="708"/>
        <w:rPr>
          <w:rFonts w:eastAsia="Calibri"/>
          <w:lang w:eastAsia="en-US"/>
        </w:rPr>
      </w:pPr>
      <w:r>
        <w:rPr>
          <w:rFonts w:eastAsia="Calibri"/>
          <w:lang w:eastAsia="en-US"/>
        </w:rPr>
        <w:t>Şekil 2:bizi ilgilendiren okul duyurularını zamanında öğreniyorum.</w:t>
      </w:r>
    </w:p>
    <w:p w:rsidR="00D6102D" w:rsidRPr="00EC7A02" w:rsidRDefault="00D6102D" w:rsidP="00D6102D">
      <w:pPr>
        <w:ind w:firstLine="708"/>
        <w:rPr>
          <w:rFonts w:eastAsia="Calibri"/>
          <w:lang w:eastAsia="en-US"/>
        </w:rPr>
      </w:pPr>
      <w:r w:rsidRPr="00833664">
        <w:rPr>
          <w:rFonts w:eastAsia="Calibri"/>
          <w:lang w:eastAsia="en-US"/>
        </w:rPr>
        <w:t xml:space="preserve">Paydaşların </w:t>
      </w:r>
      <w:r>
        <w:rPr>
          <w:rFonts w:eastAsia="Calibri"/>
          <w:lang w:eastAsia="en-US"/>
        </w:rPr>
        <w:t>‘’</w:t>
      </w:r>
      <w:r w:rsidRPr="00D6102D">
        <w:rPr>
          <w:rFonts w:eastAsia="Calibri"/>
          <w:lang w:eastAsia="en-US"/>
        </w:rPr>
        <w:t xml:space="preserve"> </w:t>
      </w:r>
      <w:r>
        <w:rPr>
          <w:rFonts w:eastAsia="Calibri"/>
          <w:lang w:eastAsia="en-US"/>
        </w:rPr>
        <w:t>bizi ilgilendiren okul duyurularını zamanında öğreniyorum’</w:t>
      </w:r>
      <w:r w:rsidRPr="00833664">
        <w:rPr>
          <w:rFonts w:eastAsia="Calibri"/>
          <w:lang w:eastAsia="en-US"/>
        </w:rPr>
        <w:t>memnuniyet düzeyine ilişkin elde edilen bi</w:t>
      </w:r>
      <w:r>
        <w:rPr>
          <w:rFonts w:eastAsia="Calibri"/>
          <w:lang w:eastAsia="en-US"/>
        </w:rPr>
        <w:t>lgilere Şekil 2’te yer verilmiştir. Şekil 2</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 xml:space="preserve">98,6 </w:t>
      </w:r>
      <w:r>
        <w:rPr>
          <w:rFonts w:eastAsia="Calibri"/>
          <w:lang w:eastAsia="en-US"/>
        </w:rPr>
        <w:t>oranında memnun</w:t>
      </w:r>
      <w:r w:rsidRPr="00833664">
        <w:rPr>
          <w:rFonts w:eastAsia="Calibri"/>
          <w:lang w:eastAsia="en-US"/>
        </w:rPr>
        <w:t xml:space="preserve"> olduğu anlaşılmaktadır.</w:t>
      </w:r>
    </w:p>
    <w:p w:rsidR="00D6102D" w:rsidRDefault="00D6102D" w:rsidP="00BE695E">
      <w:pPr>
        <w:ind w:firstLine="708"/>
        <w:rPr>
          <w:rFonts w:eastAsia="Calibri"/>
          <w:lang w:eastAsia="en-US"/>
        </w:rPr>
      </w:pPr>
    </w:p>
    <w:p w:rsidR="001571B6" w:rsidRDefault="001571B6" w:rsidP="00BE695E">
      <w:pPr>
        <w:ind w:firstLine="708"/>
        <w:rPr>
          <w:rFonts w:eastAsia="Calibri"/>
          <w:lang w:eastAsia="en-US"/>
        </w:rPr>
      </w:pPr>
      <w:r w:rsidRPr="001571B6">
        <w:rPr>
          <w:rFonts w:eastAsia="Calibri"/>
          <w:noProof/>
        </w:rPr>
        <w:lastRenderedPageBreak/>
        <w:drawing>
          <wp:inline distT="0" distB="0" distL="0" distR="0">
            <wp:extent cx="5760720" cy="2422525"/>
            <wp:effectExtent l="19050" t="0" r="0" b="0"/>
            <wp:docPr id="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65EB1" w:rsidRDefault="00165EB1" w:rsidP="00BE695E">
      <w:pPr>
        <w:ind w:firstLine="708"/>
        <w:rPr>
          <w:rFonts w:eastAsia="Calibri"/>
          <w:lang w:eastAsia="en-US"/>
        </w:rPr>
      </w:pPr>
      <w:r>
        <w:rPr>
          <w:rFonts w:eastAsia="Calibri"/>
          <w:lang w:eastAsia="en-US"/>
        </w:rPr>
        <w:t>Şekil 3:öğrencilerimle ilgili konularda okulda rehberlik hizmeti alabiliyorum.</w:t>
      </w:r>
    </w:p>
    <w:p w:rsidR="00B560EE" w:rsidRPr="00EC7A02" w:rsidRDefault="00B560EE" w:rsidP="00B560EE">
      <w:pPr>
        <w:ind w:firstLine="708"/>
        <w:rPr>
          <w:rFonts w:eastAsia="Calibri"/>
          <w:lang w:eastAsia="en-US"/>
        </w:rPr>
      </w:pPr>
      <w:r w:rsidRPr="00833664">
        <w:rPr>
          <w:rFonts w:eastAsia="Calibri"/>
          <w:lang w:eastAsia="en-US"/>
        </w:rPr>
        <w:t xml:space="preserve">Paydaşların </w:t>
      </w:r>
      <w:r>
        <w:rPr>
          <w:rFonts w:eastAsia="Calibri"/>
          <w:lang w:eastAsia="en-US"/>
        </w:rPr>
        <w:t>‘öğrencilerimle ilgili konularda okulda rehberlik hizmeti alabiliyorum’’</w:t>
      </w:r>
      <w:r w:rsidRPr="00833664">
        <w:rPr>
          <w:rFonts w:eastAsia="Calibri"/>
          <w:lang w:eastAsia="en-US"/>
        </w:rPr>
        <w:t>memnuniyet düzeyine ilişkin elde edilen bi</w:t>
      </w:r>
      <w:r>
        <w:rPr>
          <w:rFonts w:eastAsia="Calibri"/>
          <w:lang w:eastAsia="en-US"/>
        </w:rPr>
        <w:t>lgilere Şekil 3’te yer verilmiştir. Şekil 3</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77,2</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B560EE" w:rsidRDefault="00B560EE" w:rsidP="00BE695E">
      <w:pPr>
        <w:ind w:firstLine="708"/>
        <w:rPr>
          <w:rFonts w:eastAsia="Calibri"/>
          <w:lang w:eastAsia="en-US"/>
        </w:rPr>
      </w:pPr>
    </w:p>
    <w:p w:rsidR="001571B6" w:rsidRDefault="001571B6" w:rsidP="00BE695E">
      <w:pPr>
        <w:ind w:firstLine="708"/>
        <w:rPr>
          <w:rFonts w:eastAsia="Calibri"/>
          <w:lang w:eastAsia="en-US"/>
        </w:rPr>
      </w:pPr>
      <w:r w:rsidRPr="001571B6">
        <w:rPr>
          <w:rFonts w:eastAsia="Calibri"/>
          <w:noProof/>
        </w:rPr>
        <w:drawing>
          <wp:inline distT="0" distB="0" distL="0" distR="0">
            <wp:extent cx="5760720" cy="2422525"/>
            <wp:effectExtent l="19050" t="0" r="0" b="0"/>
            <wp:docPr id="5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571B6" w:rsidRDefault="00165EB1" w:rsidP="00BE695E">
      <w:pPr>
        <w:ind w:firstLine="708"/>
        <w:rPr>
          <w:rFonts w:eastAsia="Calibri"/>
          <w:lang w:eastAsia="en-US"/>
        </w:rPr>
      </w:pPr>
      <w:r>
        <w:rPr>
          <w:rFonts w:eastAsia="Calibri"/>
          <w:lang w:eastAsia="en-US"/>
        </w:rPr>
        <w:t>Şekil 4:okula ilettiğim istek ve şikayetlerim dikkate alınıyor.</w:t>
      </w:r>
    </w:p>
    <w:p w:rsidR="00FD2ED8" w:rsidRPr="00EC7A02" w:rsidRDefault="00FD2ED8" w:rsidP="00FD2ED8">
      <w:pPr>
        <w:ind w:firstLine="708"/>
        <w:rPr>
          <w:rFonts w:eastAsia="Calibri"/>
          <w:lang w:eastAsia="en-US"/>
        </w:rPr>
      </w:pPr>
      <w:r w:rsidRPr="00833664">
        <w:rPr>
          <w:rFonts w:eastAsia="Calibri"/>
          <w:lang w:eastAsia="en-US"/>
        </w:rPr>
        <w:t xml:space="preserve">Paydaşların </w:t>
      </w:r>
      <w:r>
        <w:rPr>
          <w:rFonts w:eastAsia="Calibri"/>
          <w:lang w:eastAsia="en-US"/>
        </w:rPr>
        <w:t>‘okula ilettiğim istek ve şikayetlerim dikkate alınıyor.’’</w:t>
      </w:r>
      <w:r w:rsidRPr="00833664">
        <w:rPr>
          <w:rFonts w:eastAsia="Calibri"/>
          <w:lang w:eastAsia="en-US"/>
        </w:rPr>
        <w:t>memnuniyet düzeyine ilişkin elde edilen bi</w:t>
      </w:r>
      <w:r>
        <w:rPr>
          <w:rFonts w:eastAsia="Calibri"/>
          <w:lang w:eastAsia="en-US"/>
        </w:rPr>
        <w:t>lgilere Şekil 4’te yer verilmiştir. Şekil 4</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87,8</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FD2ED8" w:rsidRDefault="00FD2ED8" w:rsidP="00BE695E">
      <w:pPr>
        <w:ind w:firstLine="708"/>
        <w:rPr>
          <w:rFonts w:eastAsia="Calibri"/>
          <w:lang w:eastAsia="en-US"/>
        </w:rPr>
      </w:pPr>
    </w:p>
    <w:p w:rsidR="001571B6" w:rsidRDefault="001571B6" w:rsidP="00BE695E">
      <w:pPr>
        <w:ind w:firstLine="708"/>
        <w:rPr>
          <w:rFonts w:eastAsia="Calibri"/>
          <w:lang w:eastAsia="en-US"/>
        </w:rPr>
      </w:pPr>
      <w:r w:rsidRPr="001571B6">
        <w:rPr>
          <w:rFonts w:eastAsia="Calibri"/>
          <w:noProof/>
        </w:rPr>
        <w:lastRenderedPageBreak/>
        <w:drawing>
          <wp:inline distT="0" distB="0" distL="0" distR="0">
            <wp:extent cx="5760720" cy="2422525"/>
            <wp:effectExtent l="19050" t="0" r="0" b="0"/>
            <wp:docPr id="5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65EB1" w:rsidRDefault="00165EB1" w:rsidP="00BE695E">
      <w:pPr>
        <w:ind w:firstLine="708"/>
        <w:rPr>
          <w:rFonts w:eastAsia="Calibri"/>
          <w:lang w:eastAsia="en-US"/>
        </w:rPr>
      </w:pPr>
      <w:r>
        <w:rPr>
          <w:rFonts w:eastAsia="Calibri"/>
          <w:lang w:eastAsia="en-US"/>
        </w:rPr>
        <w:t>Şekil 5:öğretmenler yeniliğe açık olarak derslerin işlenişinde çeşitli yöntemler kullanmaktadır.</w:t>
      </w:r>
    </w:p>
    <w:p w:rsidR="00790413" w:rsidRDefault="00790413" w:rsidP="00BE695E">
      <w:pPr>
        <w:ind w:firstLine="708"/>
        <w:rPr>
          <w:rFonts w:eastAsia="Calibri"/>
          <w:lang w:eastAsia="en-US"/>
        </w:rPr>
      </w:pPr>
    </w:p>
    <w:p w:rsidR="00790413" w:rsidRPr="00EC7A02" w:rsidRDefault="00790413" w:rsidP="00790413">
      <w:pPr>
        <w:ind w:firstLine="708"/>
        <w:rPr>
          <w:rFonts w:eastAsia="Calibri"/>
          <w:lang w:eastAsia="en-US"/>
        </w:rPr>
      </w:pPr>
      <w:r w:rsidRPr="00833664">
        <w:rPr>
          <w:rFonts w:eastAsia="Calibri"/>
          <w:lang w:eastAsia="en-US"/>
        </w:rPr>
        <w:t xml:space="preserve">Paydaşların </w:t>
      </w:r>
      <w:r>
        <w:rPr>
          <w:rFonts w:eastAsia="Calibri"/>
          <w:lang w:eastAsia="en-US"/>
        </w:rPr>
        <w:t>‘öğretmenler yeniliğe açık olarak derslerin işlenişinde çeşitli yöntemler kullanmaktadır’’</w:t>
      </w:r>
      <w:r w:rsidRPr="00833664">
        <w:rPr>
          <w:rFonts w:eastAsia="Calibri"/>
          <w:lang w:eastAsia="en-US"/>
        </w:rPr>
        <w:t>memnuniyet düzeyine ilişkin elde edilen bi</w:t>
      </w:r>
      <w:r>
        <w:rPr>
          <w:rFonts w:eastAsia="Calibri"/>
          <w:lang w:eastAsia="en-US"/>
        </w:rPr>
        <w:t>lgilere Şekil 5’te yer verilmiştir. Şekil 5</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90</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1571B6" w:rsidRDefault="001571B6" w:rsidP="00BE695E">
      <w:pPr>
        <w:ind w:firstLine="708"/>
        <w:rPr>
          <w:rFonts w:eastAsia="Calibri"/>
          <w:lang w:eastAsia="en-US"/>
        </w:rPr>
      </w:pPr>
      <w:r w:rsidRPr="001571B6">
        <w:rPr>
          <w:rFonts w:eastAsia="Calibri"/>
          <w:noProof/>
        </w:rPr>
        <w:drawing>
          <wp:inline distT="0" distB="0" distL="0" distR="0">
            <wp:extent cx="5760720" cy="2422525"/>
            <wp:effectExtent l="19050" t="0" r="0" b="0"/>
            <wp:docPr id="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571B6" w:rsidRDefault="00165EB1" w:rsidP="00BE695E">
      <w:pPr>
        <w:ind w:firstLine="708"/>
        <w:rPr>
          <w:rFonts w:eastAsia="Calibri"/>
          <w:lang w:eastAsia="en-US"/>
        </w:rPr>
      </w:pPr>
      <w:r>
        <w:rPr>
          <w:rFonts w:eastAsia="Calibri"/>
          <w:lang w:eastAsia="en-US"/>
        </w:rPr>
        <w:t>Şekil 6:okulda yabancı kişilere karşı güvenlik önlemleri alınmaktadır.</w:t>
      </w:r>
    </w:p>
    <w:p w:rsidR="00BC5139" w:rsidRPr="00EC7A02" w:rsidRDefault="00BC5139" w:rsidP="00BC5139">
      <w:pPr>
        <w:ind w:firstLine="708"/>
        <w:rPr>
          <w:rFonts w:eastAsia="Calibri"/>
          <w:lang w:eastAsia="en-US"/>
        </w:rPr>
      </w:pPr>
      <w:r w:rsidRPr="00833664">
        <w:rPr>
          <w:rFonts w:eastAsia="Calibri"/>
          <w:lang w:eastAsia="en-US"/>
        </w:rPr>
        <w:t xml:space="preserve">Paydaşların </w:t>
      </w:r>
      <w:r>
        <w:rPr>
          <w:rFonts w:eastAsia="Calibri"/>
          <w:lang w:eastAsia="en-US"/>
        </w:rPr>
        <w:t>‘okulda yabancı kişilere karşı güvenlik önlemleri alınmaktadır’’</w:t>
      </w:r>
      <w:r w:rsidRPr="00833664">
        <w:rPr>
          <w:rFonts w:eastAsia="Calibri"/>
          <w:lang w:eastAsia="en-US"/>
        </w:rPr>
        <w:t>memnuniyet düzeyine ilişkin elde edilen bi</w:t>
      </w:r>
      <w:r>
        <w:rPr>
          <w:rFonts w:eastAsia="Calibri"/>
          <w:lang w:eastAsia="en-US"/>
        </w:rPr>
        <w:t>lgilere Şekil 6’te yer verilmiştir. Şekil 6</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83,9</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BC5139" w:rsidRDefault="00BC5139" w:rsidP="00BE695E">
      <w:pPr>
        <w:ind w:firstLine="708"/>
        <w:rPr>
          <w:rFonts w:eastAsia="Calibri"/>
          <w:lang w:eastAsia="en-US"/>
        </w:rPr>
      </w:pPr>
    </w:p>
    <w:p w:rsidR="001571B6" w:rsidRDefault="001571B6" w:rsidP="00BE695E">
      <w:pPr>
        <w:ind w:firstLine="708"/>
        <w:rPr>
          <w:rFonts w:eastAsia="Calibri"/>
          <w:lang w:eastAsia="en-US"/>
        </w:rPr>
      </w:pPr>
      <w:r w:rsidRPr="001571B6">
        <w:rPr>
          <w:rFonts w:eastAsia="Calibri"/>
          <w:noProof/>
        </w:rPr>
        <w:lastRenderedPageBreak/>
        <w:drawing>
          <wp:inline distT="0" distB="0" distL="0" distR="0">
            <wp:extent cx="5760720" cy="2422525"/>
            <wp:effectExtent l="19050" t="0" r="0" b="0"/>
            <wp:docPr id="5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1571B6" w:rsidRDefault="00165EB1" w:rsidP="00BE695E">
      <w:pPr>
        <w:ind w:firstLine="708"/>
        <w:rPr>
          <w:rFonts w:eastAsia="Calibri"/>
          <w:lang w:eastAsia="en-US"/>
        </w:rPr>
      </w:pPr>
      <w:r>
        <w:rPr>
          <w:rFonts w:eastAsia="Calibri"/>
          <w:lang w:eastAsia="en-US"/>
        </w:rPr>
        <w:t>Şekil 7:okulda bizleri ilgilendiren kararlarda görüşlerimiz dikkate alınır.</w:t>
      </w:r>
    </w:p>
    <w:p w:rsidR="00DC1654" w:rsidRPr="00EC7A02" w:rsidRDefault="00DC1654" w:rsidP="00DC1654">
      <w:pPr>
        <w:ind w:firstLine="708"/>
        <w:rPr>
          <w:rFonts w:eastAsia="Calibri"/>
          <w:lang w:eastAsia="en-US"/>
        </w:rPr>
      </w:pPr>
      <w:r w:rsidRPr="00833664">
        <w:rPr>
          <w:rFonts w:eastAsia="Calibri"/>
          <w:lang w:eastAsia="en-US"/>
        </w:rPr>
        <w:t xml:space="preserve">Paydaşların </w:t>
      </w:r>
      <w:r w:rsidR="001328C6">
        <w:rPr>
          <w:rFonts w:eastAsia="Calibri"/>
          <w:lang w:eastAsia="en-US"/>
        </w:rPr>
        <w:t>‘’</w:t>
      </w:r>
      <w:r>
        <w:rPr>
          <w:rFonts w:eastAsia="Calibri"/>
          <w:lang w:eastAsia="en-US"/>
        </w:rPr>
        <w:t>okulda bizleri ilgilendiren kararlarda görüşlerimiz dikkate alınır’</w:t>
      </w:r>
      <w:r w:rsidRPr="00833664">
        <w:rPr>
          <w:rFonts w:eastAsia="Calibri"/>
          <w:lang w:eastAsia="en-US"/>
        </w:rPr>
        <w:t>memnuniyet düzeyine ilişkin elde edilen bi</w:t>
      </w:r>
      <w:r>
        <w:rPr>
          <w:rFonts w:eastAsia="Calibri"/>
          <w:lang w:eastAsia="en-US"/>
        </w:rPr>
        <w:t>lgilere Şekil 7’te yer verilmiştir. Şekil 7</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88,6</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p>
    <w:p w:rsidR="00DC1654" w:rsidRDefault="00DC1654" w:rsidP="00BE695E">
      <w:pPr>
        <w:ind w:firstLine="708"/>
        <w:rPr>
          <w:rFonts w:eastAsia="Calibri"/>
          <w:lang w:eastAsia="en-US"/>
        </w:rPr>
      </w:pPr>
    </w:p>
    <w:p w:rsidR="001571B6" w:rsidRDefault="001571B6" w:rsidP="00BE695E">
      <w:pPr>
        <w:ind w:firstLine="708"/>
        <w:rPr>
          <w:rFonts w:eastAsia="Calibri"/>
          <w:lang w:eastAsia="en-US"/>
        </w:rPr>
      </w:pPr>
      <w:r w:rsidRPr="001571B6">
        <w:rPr>
          <w:rFonts w:eastAsia="Calibri"/>
          <w:noProof/>
        </w:rPr>
        <w:drawing>
          <wp:inline distT="0" distB="0" distL="0" distR="0">
            <wp:extent cx="5760720" cy="2422525"/>
            <wp:effectExtent l="19050" t="0" r="0" b="0"/>
            <wp:docPr id="5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A94F2D" w:rsidRDefault="00A94F2D" w:rsidP="00BE695E">
      <w:pPr>
        <w:ind w:firstLine="708"/>
        <w:rPr>
          <w:rFonts w:eastAsia="Calibri"/>
          <w:lang w:eastAsia="en-US"/>
        </w:rPr>
      </w:pPr>
      <w:r>
        <w:rPr>
          <w:rFonts w:eastAsia="Calibri"/>
          <w:lang w:eastAsia="en-US"/>
        </w:rPr>
        <w:t>Şekil 8:E-okul veli bilgilendirme sistemi ile okulun internet sayfasını düzenli olar</w:t>
      </w:r>
      <w:r w:rsidR="008D6482">
        <w:rPr>
          <w:rFonts w:eastAsia="Calibri"/>
          <w:lang w:eastAsia="en-US"/>
        </w:rPr>
        <w:t>a</w:t>
      </w:r>
      <w:r>
        <w:rPr>
          <w:rFonts w:eastAsia="Calibri"/>
          <w:lang w:eastAsia="en-US"/>
        </w:rPr>
        <w:t>k takip ediyorum.</w:t>
      </w:r>
    </w:p>
    <w:p w:rsidR="001328C6" w:rsidRDefault="001328C6" w:rsidP="001328C6">
      <w:pPr>
        <w:ind w:firstLine="708"/>
        <w:rPr>
          <w:rFonts w:eastAsia="Calibri"/>
          <w:lang w:eastAsia="en-US"/>
        </w:rPr>
      </w:pPr>
      <w:r w:rsidRPr="00833664">
        <w:rPr>
          <w:rFonts w:eastAsia="Calibri"/>
          <w:lang w:eastAsia="en-US"/>
        </w:rPr>
        <w:t xml:space="preserve">Paydaşların </w:t>
      </w:r>
      <w:r>
        <w:rPr>
          <w:rFonts w:eastAsia="Calibri"/>
          <w:lang w:eastAsia="en-US"/>
        </w:rPr>
        <w:t>‘’E-okul veli bilgilendirme sistemi ile okulun internet sayfasını düzenli olar</w:t>
      </w:r>
      <w:r w:rsidR="008D6482">
        <w:rPr>
          <w:rFonts w:eastAsia="Calibri"/>
          <w:lang w:eastAsia="en-US"/>
        </w:rPr>
        <w:t>a</w:t>
      </w:r>
      <w:r>
        <w:rPr>
          <w:rFonts w:eastAsia="Calibri"/>
          <w:lang w:eastAsia="en-US"/>
        </w:rPr>
        <w:t>k takip ediyorum.’’</w:t>
      </w:r>
      <w:r w:rsidRPr="00833664">
        <w:rPr>
          <w:rFonts w:eastAsia="Calibri"/>
          <w:lang w:eastAsia="en-US"/>
        </w:rPr>
        <w:t>memnuniyet düzeyine ilişkin elde edilen bi</w:t>
      </w:r>
      <w:r>
        <w:rPr>
          <w:rFonts w:eastAsia="Calibri"/>
          <w:lang w:eastAsia="en-US"/>
        </w:rPr>
        <w:t>lgilere Şekil 8’te yer verilmiştir. Şekil 8</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59,4</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r>
        <w:rPr>
          <w:rFonts w:eastAsia="Calibri"/>
          <w:lang w:eastAsia="en-US"/>
        </w:rPr>
        <w:t>.</w:t>
      </w:r>
    </w:p>
    <w:p w:rsidR="001571B6" w:rsidRDefault="001571B6" w:rsidP="00BE695E">
      <w:pPr>
        <w:ind w:firstLine="708"/>
        <w:rPr>
          <w:rFonts w:eastAsia="Calibri"/>
          <w:lang w:eastAsia="en-US"/>
        </w:rPr>
      </w:pPr>
    </w:p>
    <w:p w:rsidR="001571B6" w:rsidRDefault="00A94F2D" w:rsidP="00BE695E">
      <w:pPr>
        <w:ind w:firstLine="708"/>
        <w:rPr>
          <w:rFonts w:eastAsia="Calibri"/>
          <w:lang w:eastAsia="en-US"/>
        </w:rPr>
      </w:pPr>
      <w:r>
        <w:rPr>
          <w:rFonts w:eastAsia="Calibri"/>
          <w:noProof/>
        </w:rPr>
        <w:lastRenderedPageBreak/>
        <w:t>.</w:t>
      </w:r>
      <w:r w:rsidR="001571B6" w:rsidRPr="001571B6">
        <w:rPr>
          <w:rFonts w:eastAsia="Calibri"/>
          <w:noProof/>
        </w:rPr>
        <w:drawing>
          <wp:inline distT="0" distB="0" distL="0" distR="0">
            <wp:extent cx="5760720" cy="2422525"/>
            <wp:effectExtent l="19050" t="0" r="0" b="0"/>
            <wp:docPr id="5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A94F2D" w:rsidRDefault="00A94F2D" w:rsidP="00BE695E">
      <w:pPr>
        <w:ind w:firstLine="708"/>
        <w:rPr>
          <w:rFonts w:eastAsia="Calibri"/>
          <w:lang w:eastAsia="en-US"/>
        </w:rPr>
      </w:pPr>
      <w:r>
        <w:rPr>
          <w:rFonts w:eastAsia="Calibri"/>
          <w:lang w:eastAsia="en-US"/>
        </w:rPr>
        <w:t>Şekil 9: çocuğumun okulunu sevdiğini ve öğretmenleriyle iyi anlaştığını düşünüyorum.</w:t>
      </w:r>
    </w:p>
    <w:p w:rsidR="001C61D5" w:rsidRDefault="001C61D5" w:rsidP="001C61D5">
      <w:pPr>
        <w:ind w:firstLine="708"/>
        <w:rPr>
          <w:rFonts w:eastAsia="Calibri"/>
          <w:lang w:eastAsia="en-US"/>
        </w:rPr>
      </w:pPr>
      <w:r w:rsidRPr="00833664">
        <w:rPr>
          <w:rFonts w:eastAsia="Calibri"/>
          <w:lang w:eastAsia="en-US"/>
        </w:rPr>
        <w:t xml:space="preserve">Paydaşların </w:t>
      </w:r>
      <w:r>
        <w:rPr>
          <w:rFonts w:eastAsia="Calibri"/>
          <w:lang w:eastAsia="en-US"/>
        </w:rPr>
        <w:t>‘.çocuğumun okulunu sevdiğini ve öğretmenleriyle iyi anlaştığını düşünüyorum.’’</w:t>
      </w:r>
      <w:r w:rsidRPr="00833664">
        <w:rPr>
          <w:rFonts w:eastAsia="Calibri"/>
          <w:lang w:eastAsia="en-US"/>
        </w:rPr>
        <w:t>memnuniyet düzeyine ilişkin elde edilen bi</w:t>
      </w:r>
      <w:r>
        <w:rPr>
          <w:rFonts w:eastAsia="Calibri"/>
          <w:lang w:eastAsia="en-US"/>
        </w:rPr>
        <w:t>lgilere Şekil 9’te yer verilmiştir. Şekil 9</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100</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r>
        <w:rPr>
          <w:rFonts w:eastAsia="Calibri"/>
          <w:lang w:eastAsia="en-US"/>
        </w:rPr>
        <w:t>.</w:t>
      </w:r>
    </w:p>
    <w:p w:rsidR="001571B6" w:rsidRDefault="001571B6" w:rsidP="00BE695E">
      <w:pPr>
        <w:ind w:firstLine="708"/>
        <w:rPr>
          <w:rFonts w:eastAsia="Calibri"/>
          <w:lang w:eastAsia="en-US"/>
        </w:rPr>
      </w:pPr>
      <w:r w:rsidRPr="001571B6">
        <w:rPr>
          <w:rFonts w:eastAsia="Calibri"/>
          <w:noProof/>
        </w:rPr>
        <w:drawing>
          <wp:inline distT="0" distB="0" distL="0" distR="0">
            <wp:extent cx="5760720" cy="2422525"/>
            <wp:effectExtent l="19050" t="0" r="0" b="0"/>
            <wp:docPr id="2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A94F2D" w:rsidRDefault="00A94F2D" w:rsidP="00BE695E">
      <w:pPr>
        <w:ind w:firstLine="708"/>
        <w:rPr>
          <w:rFonts w:eastAsia="Calibri"/>
          <w:lang w:eastAsia="en-US"/>
        </w:rPr>
      </w:pPr>
      <w:r>
        <w:rPr>
          <w:rFonts w:eastAsia="Calibri"/>
          <w:lang w:eastAsia="en-US"/>
        </w:rPr>
        <w:t>Şekil 10:okul,teknik araç ve gereç yönünden yeterli donanıma sahiptir.</w:t>
      </w:r>
    </w:p>
    <w:p w:rsidR="0057079E" w:rsidRDefault="0057079E" w:rsidP="00BE695E">
      <w:pPr>
        <w:ind w:firstLine="708"/>
        <w:rPr>
          <w:rFonts w:eastAsia="Calibri"/>
          <w:lang w:eastAsia="en-US"/>
        </w:rPr>
      </w:pPr>
    </w:p>
    <w:p w:rsidR="0057079E" w:rsidRDefault="0057079E" w:rsidP="0057079E">
      <w:pPr>
        <w:ind w:firstLine="708"/>
        <w:rPr>
          <w:rFonts w:eastAsia="Calibri"/>
          <w:lang w:eastAsia="en-US"/>
        </w:rPr>
      </w:pPr>
      <w:r w:rsidRPr="00833664">
        <w:rPr>
          <w:rFonts w:eastAsia="Calibri"/>
          <w:lang w:eastAsia="en-US"/>
        </w:rPr>
        <w:t xml:space="preserve">Paydaşların </w:t>
      </w:r>
      <w:r>
        <w:rPr>
          <w:rFonts w:eastAsia="Calibri"/>
          <w:lang w:eastAsia="en-US"/>
        </w:rPr>
        <w:t>‘okul,teknik araç ve gereç yönünden yeterli donanıma sahiptir’’</w:t>
      </w:r>
      <w:r w:rsidRPr="00833664">
        <w:rPr>
          <w:rFonts w:eastAsia="Calibri"/>
          <w:lang w:eastAsia="en-US"/>
        </w:rPr>
        <w:t>memnuniyet düzeyine ilişkin elde edilen bi</w:t>
      </w:r>
      <w:r>
        <w:rPr>
          <w:rFonts w:eastAsia="Calibri"/>
          <w:lang w:eastAsia="en-US"/>
        </w:rPr>
        <w:t>lgilere Şekil 10’te yer verilmiştir. Şekil 10</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81,4</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r>
        <w:rPr>
          <w:rFonts w:eastAsia="Calibri"/>
          <w:lang w:eastAsia="en-US"/>
        </w:rPr>
        <w:t>.</w:t>
      </w:r>
    </w:p>
    <w:p w:rsidR="001571B6" w:rsidRDefault="001571B6" w:rsidP="00BE695E">
      <w:pPr>
        <w:ind w:firstLine="708"/>
        <w:rPr>
          <w:rFonts w:eastAsia="Calibri"/>
          <w:lang w:eastAsia="en-US"/>
        </w:rPr>
      </w:pPr>
    </w:p>
    <w:p w:rsidR="001571B6" w:rsidRDefault="001571B6" w:rsidP="00BE695E">
      <w:pPr>
        <w:ind w:firstLine="708"/>
        <w:rPr>
          <w:rFonts w:eastAsia="Calibri"/>
          <w:lang w:eastAsia="en-US"/>
        </w:rPr>
      </w:pPr>
    </w:p>
    <w:p w:rsidR="001571B6" w:rsidRDefault="001571B6" w:rsidP="00BE695E">
      <w:pPr>
        <w:ind w:firstLine="708"/>
        <w:rPr>
          <w:rFonts w:eastAsia="Calibri"/>
          <w:lang w:eastAsia="en-US"/>
        </w:rPr>
      </w:pPr>
    </w:p>
    <w:p w:rsidR="001571B6" w:rsidRDefault="001571B6" w:rsidP="00BE695E">
      <w:pPr>
        <w:ind w:firstLine="708"/>
        <w:rPr>
          <w:rFonts w:eastAsia="Calibri"/>
          <w:lang w:eastAsia="en-US"/>
        </w:rPr>
      </w:pPr>
      <w:r w:rsidRPr="001571B6">
        <w:rPr>
          <w:rFonts w:eastAsia="Calibri"/>
          <w:noProof/>
        </w:rPr>
        <w:lastRenderedPageBreak/>
        <w:drawing>
          <wp:inline distT="0" distB="0" distL="0" distR="0">
            <wp:extent cx="5760720" cy="2422525"/>
            <wp:effectExtent l="19050" t="0" r="0" b="0"/>
            <wp:docPr id="3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AE22D9" w:rsidRDefault="00AE22D9" w:rsidP="00BE695E">
      <w:pPr>
        <w:ind w:firstLine="708"/>
        <w:rPr>
          <w:rFonts w:eastAsia="Calibri"/>
          <w:lang w:eastAsia="en-US"/>
        </w:rPr>
      </w:pPr>
      <w:r>
        <w:rPr>
          <w:rFonts w:eastAsia="Calibri"/>
          <w:lang w:eastAsia="en-US"/>
        </w:rPr>
        <w:t>Şekil 11:okul her zaman temiz ve bakımlıdır.</w:t>
      </w:r>
    </w:p>
    <w:p w:rsidR="00A539D1" w:rsidRDefault="00A539D1" w:rsidP="00A539D1">
      <w:pPr>
        <w:ind w:firstLine="708"/>
        <w:rPr>
          <w:rFonts w:eastAsia="Calibri"/>
          <w:lang w:eastAsia="en-US"/>
        </w:rPr>
      </w:pPr>
      <w:r w:rsidRPr="00833664">
        <w:rPr>
          <w:rFonts w:eastAsia="Calibri"/>
          <w:lang w:eastAsia="en-US"/>
        </w:rPr>
        <w:t xml:space="preserve">Paydaşların </w:t>
      </w:r>
      <w:r>
        <w:rPr>
          <w:rFonts w:eastAsia="Calibri"/>
          <w:lang w:eastAsia="en-US"/>
        </w:rPr>
        <w:t>‘okul her zaman temiz ve bakımlıdır’’</w:t>
      </w:r>
      <w:r w:rsidRPr="00833664">
        <w:rPr>
          <w:rFonts w:eastAsia="Calibri"/>
          <w:lang w:eastAsia="en-US"/>
        </w:rPr>
        <w:t>memnuniyet düzeyine ilişkin elde edilen bi</w:t>
      </w:r>
      <w:r>
        <w:rPr>
          <w:rFonts w:eastAsia="Calibri"/>
          <w:lang w:eastAsia="en-US"/>
        </w:rPr>
        <w:t>lgilere Şekil 11’te yer verilmiştir. Şekil 11</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91,4</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r>
        <w:rPr>
          <w:rFonts w:eastAsia="Calibri"/>
          <w:lang w:eastAsia="en-US"/>
        </w:rPr>
        <w:t>.</w:t>
      </w:r>
    </w:p>
    <w:p w:rsidR="00A539D1" w:rsidRDefault="00A539D1" w:rsidP="00BE695E">
      <w:pPr>
        <w:ind w:firstLine="708"/>
        <w:rPr>
          <w:rFonts w:eastAsia="Calibri"/>
          <w:lang w:eastAsia="en-US"/>
        </w:rPr>
      </w:pPr>
    </w:p>
    <w:p w:rsidR="001571B6" w:rsidRDefault="001571B6" w:rsidP="00BE695E">
      <w:pPr>
        <w:ind w:firstLine="708"/>
        <w:rPr>
          <w:rFonts w:eastAsia="Calibri"/>
          <w:lang w:eastAsia="en-US"/>
        </w:rPr>
      </w:pPr>
      <w:r w:rsidRPr="001571B6">
        <w:rPr>
          <w:rFonts w:eastAsia="Calibri"/>
          <w:noProof/>
        </w:rPr>
        <w:drawing>
          <wp:inline distT="0" distB="0" distL="0" distR="0">
            <wp:extent cx="5760720" cy="2422525"/>
            <wp:effectExtent l="19050" t="0" r="0" b="0"/>
            <wp:docPr id="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rsidR="00AE22D9" w:rsidRDefault="00AE22D9" w:rsidP="00BE695E">
      <w:pPr>
        <w:ind w:firstLine="708"/>
        <w:rPr>
          <w:rFonts w:eastAsia="Calibri"/>
          <w:lang w:eastAsia="en-US"/>
        </w:rPr>
      </w:pPr>
      <w:r>
        <w:rPr>
          <w:rFonts w:eastAsia="Calibri"/>
          <w:lang w:eastAsia="en-US"/>
        </w:rPr>
        <w:t>Şekil 12:okulumuzda yeterli miktarda sanatsal ve kültürel faaliyetler düzenlenmektedir.</w:t>
      </w:r>
    </w:p>
    <w:p w:rsidR="00734E3D" w:rsidRDefault="00734E3D" w:rsidP="00BE695E">
      <w:pPr>
        <w:ind w:firstLine="708"/>
        <w:rPr>
          <w:rFonts w:eastAsia="Calibri"/>
          <w:lang w:eastAsia="en-US"/>
        </w:rPr>
      </w:pPr>
    </w:p>
    <w:p w:rsidR="00734E3D" w:rsidRDefault="00734E3D" w:rsidP="00734E3D">
      <w:pPr>
        <w:ind w:firstLine="708"/>
        <w:rPr>
          <w:rFonts w:eastAsia="Calibri"/>
          <w:lang w:eastAsia="en-US"/>
        </w:rPr>
      </w:pPr>
      <w:r w:rsidRPr="00833664">
        <w:rPr>
          <w:rFonts w:eastAsia="Calibri"/>
          <w:lang w:eastAsia="en-US"/>
        </w:rPr>
        <w:t xml:space="preserve">Paydaşların </w:t>
      </w:r>
      <w:r>
        <w:rPr>
          <w:rFonts w:eastAsia="Calibri"/>
          <w:lang w:eastAsia="en-US"/>
        </w:rPr>
        <w:t>‘okulumuzda yeterli miktarda sanatsal ve kültürel faaliyetler düzenlenmektedir.’’</w:t>
      </w:r>
      <w:r w:rsidRPr="00833664">
        <w:rPr>
          <w:rFonts w:eastAsia="Calibri"/>
          <w:lang w:eastAsia="en-US"/>
        </w:rPr>
        <w:t>memnuniyet düzeyine ilişkin elde edilen bi</w:t>
      </w:r>
      <w:r>
        <w:rPr>
          <w:rFonts w:eastAsia="Calibri"/>
          <w:lang w:eastAsia="en-US"/>
        </w:rPr>
        <w:t>lgilere Şekil 12’te yer verilmiştir. Şekil 12</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652255">
        <w:rPr>
          <w:rFonts w:ascii="Arial" w:hAnsi="Arial" w:cs="Arial"/>
          <w:color w:val="000000"/>
          <w:sz w:val="20"/>
          <w:szCs w:val="20"/>
        </w:rPr>
        <w:t>84,3</w:t>
      </w:r>
      <w:r>
        <w:rPr>
          <w:rFonts w:ascii="Arial" w:hAnsi="Arial" w:cs="Arial"/>
          <w:color w:val="000000"/>
          <w:sz w:val="20"/>
          <w:szCs w:val="20"/>
        </w:rPr>
        <w:t xml:space="preserve"> </w:t>
      </w:r>
      <w:r>
        <w:rPr>
          <w:rFonts w:eastAsia="Calibri"/>
          <w:lang w:eastAsia="en-US"/>
        </w:rPr>
        <w:t>oranında memnun</w:t>
      </w:r>
      <w:r w:rsidRPr="00833664">
        <w:rPr>
          <w:rFonts w:eastAsia="Calibri"/>
          <w:lang w:eastAsia="en-US"/>
        </w:rPr>
        <w:t xml:space="preserve"> olduğu anlaşılmaktadır</w:t>
      </w:r>
      <w:r>
        <w:rPr>
          <w:rFonts w:eastAsia="Calibri"/>
          <w:lang w:eastAsia="en-US"/>
        </w:rPr>
        <w:t>.</w:t>
      </w:r>
    </w:p>
    <w:p w:rsidR="007468BA" w:rsidRDefault="007468BA" w:rsidP="00734E3D">
      <w:pPr>
        <w:ind w:firstLine="708"/>
        <w:rPr>
          <w:rFonts w:eastAsia="Calibri"/>
          <w:lang w:eastAsia="en-US"/>
        </w:rPr>
      </w:pPr>
    </w:p>
    <w:p w:rsidR="007468BA" w:rsidRDefault="007468BA" w:rsidP="00734E3D">
      <w:pPr>
        <w:ind w:firstLine="708"/>
        <w:rPr>
          <w:rFonts w:eastAsia="Calibri"/>
          <w:lang w:eastAsia="en-US"/>
        </w:rPr>
      </w:pPr>
    </w:p>
    <w:p w:rsidR="001571B6" w:rsidRDefault="001571B6" w:rsidP="00BE695E">
      <w:pPr>
        <w:ind w:firstLine="708"/>
        <w:rPr>
          <w:rFonts w:eastAsia="Calibri"/>
          <w:lang w:eastAsia="en-US"/>
        </w:rPr>
      </w:pPr>
    </w:p>
    <w:p w:rsidR="00BE695E" w:rsidRDefault="00BE695E" w:rsidP="00BE695E">
      <w:pPr>
        <w:pStyle w:val="Stil2"/>
        <w:numPr>
          <w:ilvl w:val="1"/>
          <w:numId w:val="41"/>
        </w:numPr>
      </w:pPr>
      <w:bookmarkStart w:id="81" w:name="_Toc154046108"/>
      <w:bookmarkStart w:id="82" w:name="_Toc531853195"/>
      <w:bookmarkStart w:id="83" w:name="_Toc532154567"/>
      <w:bookmarkEnd w:id="80"/>
      <w:r>
        <w:lastRenderedPageBreak/>
        <w:t>Kuruluş İçi Analiz</w:t>
      </w:r>
      <w:bookmarkEnd w:id="81"/>
    </w:p>
    <w:p w:rsidR="00BE695E" w:rsidRPr="00833664" w:rsidRDefault="00BE695E" w:rsidP="00BE695E">
      <w:pPr>
        <w:pStyle w:val="Stil3"/>
      </w:pPr>
      <w:bookmarkStart w:id="84" w:name="_Toc154046109"/>
      <w:r>
        <w:t xml:space="preserve">2.7.1. </w:t>
      </w:r>
      <w:r w:rsidRPr="00833664">
        <w:t>Kurum Kültürü Analizi</w:t>
      </w:r>
      <w:bookmarkEnd w:id="82"/>
      <w:bookmarkEnd w:id="83"/>
      <w:bookmarkEnd w:id="84"/>
    </w:p>
    <w:p w:rsidR="00BE695E" w:rsidRPr="00833664" w:rsidRDefault="0077557C" w:rsidP="00BE695E">
      <w:pPr>
        <w:ind w:firstLine="709"/>
      </w:pPr>
      <w:r>
        <w:t xml:space="preserve">Okulumuzda </w:t>
      </w:r>
      <w:r w:rsidR="00BE695E" w:rsidRPr="00833664">
        <w:t xml:space="preserve"> kurum kültürünün oluşturulması için iş ve işlemlerde birim içi ve birimler arası koordinasyon sağlanmaktadır. Birimlerde görevlendirilen personel, katıldığı hizmet içi eğitimlere, ilgi ve yeteneklerine göre belirlenmektedir.</w:t>
      </w:r>
      <w:r>
        <w:t xml:space="preserve"> Okulumuzda </w:t>
      </w:r>
      <w:r w:rsidR="00BE695E" w:rsidRPr="00833664">
        <w:t xml:space="preserve">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sidR="001571B6">
        <w:t xml:space="preserve">Okulumuz </w:t>
      </w:r>
      <w:r w:rsidR="00BE695E" w:rsidRPr="00833664">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77557C" w:rsidRDefault="00BE695E" w:rsidP="00BE695E">
      <w:pPr>
        <w:ind w:firstLine="709"/>
      </w:pPr>
      <w:r w:rsidRPr="00833664">
        <w:t xml:space="preserve">Stratejik plan hazırlanması çalışmaları kapsamında yapılan tüm faaliyetler </w:t>
      </w:r>
      <w:r w:rsidR="0077557C">
        <w:t xml:space="preserve">Hikmet Hüseyin Erdener Anaokulu </w:t>
      </w:r>
      <w:r w:rsidRPr="00833664">
        <w:t xml:space="preserve">dâhilinde yürütülmektedir. </w:t>
      </w:r>
    </w:p>
    <w:p w:rsidR="00BE695E" w:rsidRPr="00833664" w:rsidRDefault="00595118" w:rsidP="00BE695E">
      <w:pPr>
        <w:ind w:firstLine="709"/>
        <w:rPr>
          <w:rFonts w:eastAsia="Calibri"/>
        </w:rPr>
      </w:pPr>
      <w:r>
        <w:rPr>
          <w:rFonts w:eastAsia="Calibri"/>
        </w:rPr>
        <w:t>2024-2028</w:t>
      </w:r>
      <w:r w:rsidR="00BE695E" w:rsidRPr="00833664">
        <w:rPr>
          <w:rFonts w:eastAsia="Calibri"/>
        </w:rPr>
        <w:t xml:space="preserve"> Stratejik Plan hazırlık çalışmaları kapsamında </w:t>
      </w:r>
      <w:r>
        <w:rPr>
          <w:rFonts w:eastAsia="Calibri"/>
        </w:rPr>
        <w:t xml:space="preserve">yapılan iç paydaş (çalışanlar) anketi </w:t>
      </w:r>
      <w:r w:rsidR="00BE695E" w:rsidRPr="00833664">
        <w:rPr>
          <w:rFonts w:eastAsia="Calibri"/>
        </w:rPr>
        <w:t xml:space="preserve">analiz çalışmalarında elde edilen bulgu, sonuç, öneri ve değerlendirmeler aşağıda sunulmuştur. </w:t>
      </w:r>
    </w:p>
    <w:p w:rsidR="00595118" w:rsidRDefault="0077557C" w:rsidP="00595118">
      <w:pPr>
        <w:ind w:firstLine="709"/>
        <w:rPr>
          <w:rFonts w:eastAsia="Calibri"/>
        </w:rPr>
      </w:pPr>
      <w:r>
        <w:rPr>
          <w:rFonts w:eastAsia="Calibri"/>
        </w:rPr>
        <w:t xml:space="preserve">Okulumuzda </w:t>
      </w:r>
      <w:r w:rsidR="00595118" w:rsidRPr="00595118">
        <w:rPr>
          <w:rFonts w:eastAsia="Calibri"/>
        </w:rPr>
        <w:t xml:space="preserve"> düzenlenen iç paydaş toplantısı sonucunda alınan görüşler aşağıya sıralanmıştır.</w:t>
      </w:r>
    </w:p>
    <w:p w:rsidR="0077557C" w:rsidRPr="00595118" w:rsidRDefault="0077557C" w:rsidP="0077557C">
      <w:pPr>
        <w:ind w:firstLine="709"/>
        <w:rPr>
          <w:rFonts w:eastAsia="Calibri"/>
        </w:rPr>
      </w:pPr>
      <w:r>
        <w:rPr>
          <w:rFonts w:eastAsia="Calibri"/>
        </w:rPr>
        <w:t xml:space="preserve">İç </w:t>
      </w:r>
      <w:r w:rsidRPr="00595118">
        <w:rPr>
          <w:rFonts w:eastAsia="Calibri"/>
        </w:rPr>
        <w:t>paydaş toplantısı sonucunda alınan görüşler aşağıya sıralanmıştır.</w:t>
      </w:r>
    </w:p>
    <w:p w:rsidR="0077557C" w:rsidRPr="00030A9A" w:rsidRDefault="0077557C" w:rsidP="0077557C">
      <w:pPr>
        <w:ind w:firstLine="709"/>
        <w:rPr>
          <w:rFonts w:eastAsia="Calibri"/>
          <w:b/>
        </w:rPr>
      </w:pPr>
      <w:r w:rsidRPr="00595118">
        <w:rPr>
          <w:rFonts w:eastAsia="Calibri"/>
        </w:rPr>
        <w:t>A</w:t>
      </w:r>
      <w:r w:rsidRPr="00030A9A">
        <w:rPr>
          <w:rFonts w:eastAsia="Calibri"/>
          <w:b/>
        </w:rPr>
        <w:t>. Güçlü Yönlerimiz</w:t>
      </w:r>
    </w:p>
    <w:p w:rsidR="0077557C" w:rsidRPr="00595118" w:rsidRDefault="0077557C" w:rsidP="0077557C">
      <w:pPr>
        <w:ind w:firstLine="709"/>
        <w:rPr>
          <w:rFonts w:eastAsia="Calibri"/>
        </w:rPr>
      </w:pPr>
      <w:r w:rsidRPr="00595118">
        <w:rPr>
          <w:rFonts w:eastAsia="Calibri"/>
        </w:rPr>
        <w:t>1. Derslik başına düşen öğrenci sayısının ülke ortalamasının altında olması,</w:t>
      </w:r>
    </w:p>
    <w:p w:rsidR="0077557C" w:rsidRPr="00595118" w:rsidRDefault="0077557C" w:rsidP="0077557C">
      <w:pPr>
        <w:ind w:firstLine="709"/>
        <w:rPr>
          <w:rFonts w:eastAsia="Calibri"/>
        </w:rPr>
      </w:pPr>
      <w:r w:rsidRPr="00595118">
        <w:rPr>
          <w:rFonts w:eastAsia="Calibri"/>
        </w:rPr>
        <w:t xml:space="preserve">2. Resmi yazışmalarda bağlı okul/kurumlar ile diğer resmi kurumlarla Doküman Yönetim Sisteminin kullanılıyor olması,  </w:t>
      </w:r>
    </w:p>
    <w:p w:rsidR="0077557C" w:rsidRPr="00595118" w:rsidRDefault="0077557C" w:rsidP="0077557C">
      <w:pPr>
        <w:ind w:firstLine="709"/>
        <w:rPr>
          <w:rFonts w:eastAsia="Calibri"/>
        </w:rPr>
      </w:pPr>
      <w:r w:rsidRPr="00595118">
        <w:rPr>
          <w:rFonts w:eastAsia="Calibri"/>
        </w:rPr>
        <w:t>3. Dinamik, genç, donanımlı, teknolojik yönden bilgili yetişmiş personelin olması,</w:t>
      </w:r>
    </w:p>
    <w:p w:rsidR="0077557C" w:rsidRPr="00595118" w:rsidRDefault="0077557C" w:rsidP="0077557C">
      <w:pPr>
        <w:ind w:firstLine="709"/>
        <w:rPr>
          <w:rFonts w:eastAsia="Calibri"/>
        </w:rPr>
      </w:pPr>
      <w:r w:rsidRPr="00595118">
        <w:rPr>
          <w:rFonts w:eastAsia="Calibri"/>
        </w:rPr>
        <w:t>4. Kurumun çalışanlarına kendini geliştirme imkânı tanıması,</w:t>
      </w:r>
    </w:p>
    <w:p w:rsidR="0077557C" w:rsidRPr="00595118" w:rsidRDefault="0077557C" w:rsidP="0077557C">
      <w:pPr>
        <w:ind w:firstLine="709"/>
        <w:rPr>
          <w:rFonts w:eastAsia="Calibri"/>
        </w:rPr>
      </w:pPr>
      <w:r w:rsidRPr="00595118">
        <w:rPr>
          <w:rFonts w:eastAsia="Calibri"/>
        </w:rPr>
        <w:t>5. Yetki dağılımının işleri kolaylaştırması,</w:t>
      </w:r>
    </w:p>
    <w:p w:rsidR="0077557C" w:rsidRPr="00595118" w:rsidRDefault="0077557C" w:rsidP="0077557C">
      <w:pPr>
        <w:ind w:firstLine="709"/>
        <w:rPr>
          <w:rFonts w:eastAsia="Calibri"/>
        </w:rPr>
      </w:pPr>
      <w:r w:rsidRPr="00595118">
        <w:rPr>
          <w:rFonts w:eastAsia="Calibri"/>
        </w:rPr>
        <w:t>6. Paydaşlar arasında etkili iletişim olması,</w:t>
      </w:r>
    </w:p>
    <w:p w:rsidR="0077557C" w:rsidRPr="00595118" w:rsidRDefault="0077557C" w:rsidP="0077557C">
      <w:pPr>
        <w:ind w:firstLine="709"/>
        <w:rPr>
          <w:rFonts w:eastAsia="Calibri"/>
        </w:rPr>
      </w:pPr>
      <w:r w:rsidRPr="00595118">
        <w:rPr>
          <w:rFonts w:eastAsia="Calibri"/>
        </w:rPr>
        <w:t>7. Hayırsever ailelerin eğitim ortamlarının iyileştirilmesinde aktif olarak yararlanılması,</w:t>
      </w:r>
    </w:p>
    <w:p w:rsidR="0077557C" w:rsidRPr="00595118" w:rsidRDefault="00030A9A" w:rsidP="0077557C">
      <w:pPr>
        <w:ind w:firstLine="709"/>
        <w:rPr>
          <w:rFonts w:eastAsia="Calibri"/>
        </w:rPr>
      </w:pPr>
      <w:r>
        <w:rPr>
          <w:rFonts w:eastAsia="Calibri"/>
        </w:rPr>
        <w:t>8</w:t>
      </w:r>
      <w:r w:rsidR="0077557C" w:rsidRPr="00595118">
        <w:rPr>
          <w:rFonts w:eastAsia="Calibri"/>
        </w:rPr>
        <w:t>. Kurumsal ağ sisteminin olması (e-okul, MEBBİS, vb.),</w:t>
      </w:r>
    </w:p>
    <w:p w:rsidR="0077557C" w:rsidRPr="00030A9A" w:rsidRDefault="0077557C" w:rsidP="0077557C">
      <w:pPr>
        <w:ind w:firstLine="709"/>
        <w:rPr>
          <w:rFonts w:eastAsia="Calibri"/>
          <w:b/>
        </w:rPr>
      </w:pPr>
      <w:r w:rsidRPr="00030A9A">
        <w:rPr>
          <w:rFonts w:eastAsia="Calibri"/>
          <w:b/>
        </w:rPr>
        <w:t>B. Zayıf Yönlerimiz</w:t>
      </w:r>
    </w:p>
    <w:p w:rsidR="0077557C" w:rsidRPr="00595118" w:rsidRDefault="0077557C" w:rsidP="0077557C">
      <w:pPr>
        <w:ind w:firstLine="709"/>
        <w:rPr>
          <w:rFonts w:eastAsia="Calibri"/>
        </w:rPr>
      </w:pPr>
      <w:r w:rsidRPr="00595118">
        <w:rPr>
          <w:rFonts w:eastAsia="Calibri"/>
        </w:rPr>
        <w:t>1. Velilerin çocuklarının ekonomik gelecekleri konusunda endişe etmeleri</w:t>
      </w:r>
    </w:p>
    <w:p w:rsidR="0077557C" w:rsidRPr="00595118" w:rsidRDefault="0077557C" w:rsidP="0077557C">
      <w:pPr>
        <w:ind w:firstLine="709"/>
        <w:rPr>
          <w:rFonts w:eastAsia="Calibri"/>
        </w:rPr>
      </w:pPr>
      <w:r w:rsidRPr="00595118">
        <w:rPr>
          <w:rFonts w:eastAsia="Calibri"/>
        </w:rPr>
        <w:t>2. Akademik eğitim alan her bireyin yüksek gelire sahip olacak birey olarak algılanması</w:t>
      </w:r>
    </w:p>
    <w:p w:rsidR="0077557C" w:rsidRPr="00595118" w:rsidRDefault="0077557C" w:rsidP="0077557C">
      <w:pPr>
        <w:ind w:firstLine="709"/>
        <w:rPr>
          <w:rFonts w:eastAsia="Calibri"/>
        </w:rPr>
      </w:pPr>
      <w:r w:rsidRPr="00595118">
        <w:rPr>
          <w:rFonts w:eastAsia="Calibri"/>
        </w:rPr>
        <w:t>3. Velilerin ekonomik olarak kısıtlı bir yapıya sahip olması</w:t>
      </w:r>
    </w:p>
    <w:p w:rsidR="0077557C" w:rsidRPr="00595118" w:rsidRDefault="0077557C" w:rsidP="0077557C">
      <w:pPr>
        <w:ind w:firstLine="709"/>
        <w:rPr>
          <w:rFonts w:eastAsia="Calibri"/>
        </w:rPr>
      </w:pPr>
      <w:r w:rsidRPr="00595118">
        <w:rPr>
          <w:rFonts w:eastAsia="Calibri"/>
        </w:rPr>
        <w:t>4. Kurum mevcut binasının fiziki yetersizliği</w:t>
      </w:r>
    </w:p>
    <w:p w:rsidR="0077557C" w:rsidRDefault="0077557C" w:rsidP="0077557C">
      <w:pPr>
        <w:ind w:firstLine="709"/>
        <w:rPr>
          <w:rFonts w:eastAsia="Calibri"/>
        </w:rPr>
      </w:pPr>
      <w:r>
        <w:rPr>
          <w:rFonts w:eastAsia="Calibri"/>
        </w:rPr>
        <w:lastRenderedPageBreak/>
        <w:t xml:space="preserve"> 5. Okul öncesi eğitimin zorunlu olmaması</w:t>
      </w:r>
    </w:p>
    <w:p w:rsidR="0077557C" w:rsidRDefault="0077557C" w:rsidP="0077557C">
      <w:pPr>
        <w:ind w:firstLine="709"/>
        <w:rPr>
          <w:rFonts w:eastAsia="Calibri"/>
        </w:rPr>
      </w:pPr>
      <w:r>
        <w:rPr>
          <w:rFonts w:eastAsia="Calibri"/>
        </w:rPr>
        <w:t>6. Yardımcı personel eksikliği</w:t>
      </w:r>
    </w:p>
    <w:p w:rsidR="0077557C" w:rsidRDefault="0077557C" w:rsidP="0077557C">
      <w:pPr>
        <w:ind w:firstLine="709"/>
        <w:rPr>
          <w:rFonts w:eastAsia="Calibri"/>
        </w:rPr>
      </w:pPr>
      <w:r>
        <w:rPr>
          <w:rFonts w:eastAsia="Calibri"/>
        </w:rPr>
        <w:t>7. Okulda konferans toplantı salonu eksikliği</w:t>
      </w:r>
    </w:p>
    <w:p w:rsidR="0077557C" w:rsidRDefault="0077557C" w:rsidP="00595118">
      <w:pPr>
        <w:ind w:firstLine="709"/>
        <w:rPr>
          <w:rFonts w:eastAsia="Calibri"/>
        </w:rPr>
      </w:pPr>
    </w:p>
    <w:p w:rsidR="0077557C" w:rsidRDefault="0077557C" w:rsidP="00595118">
      <w:pPr>
        <w:ind w:firstLine="709"/>
        <w:rPr>
          <w:rFonts w:eastAsia="Calibri"/>
        </w:rPr>
      </w:pPr>
    </w:p>
    <w:p w:rsidR="00EF132F" w:rsidRDefault="00EF132F" w:rsidP="00595118">
      <w:pPr>
        <w:ind w:firstLine="709"/>
        <w:rPr>
          <w:rFonts w:eastAsia="Calibri"/>
        </w:rPr>
      </w:pPr>
    </w:p>
    <w:p w:rsidR="00EF132F" w:rsidRDefault="00EF132F" w:rsidP="00595118">
      <w:pPr>
        <w:ind w:firstLine="709"/>
        <w:rPr>
          <w:rFonts w:eastAsia="Calibri"/>
        </w:rPr>
      </w:pPr>
    </w:p>
    <w:p w:rsidR="00EF132F" w:rsidRDefault="00EF132F" w:rsidP="00595118">
      <w:pPr>
        <w:ind w:firstLine="709"/>
        <w:rPr>
          <w:rFonts w:eastAsia="Calibri"/>
        </w:rPr>
      </w:pPr>
    </w:p>
    <w:p w:rsidR="00EF132F" w:rsidRDefault="00EF132F" w:rsidP="00595118">
      <w:pPr>
        <w:ind w:firstLine="709"/>
        <w:rPr>
          <w:rFonts w:eastAsia="Calibri"/>
        </w:rPr>
      </w:pPr>
    </w:p>
    <w:p w:rsidR="00EF132F" w:rsidRDefault="00EF132F" w:rsidP="00595118">
      <w:pPr>
        <w:ind w:firstLine="709"/>
        <w:rPr>
          <w:rFonts w:eastAsia="Calibri"/>
        </w:rPr>
      </w:pPr>
    </w:p>
    <w:p w:rsidR="00EF132F" w:rsidRDefault="00EF132F" w:rsidP="00595118">
      <w:pPr>
        <w:ind w:firstLine="709"/>
        <w:rPr>
          <w:rFonts w:eastAsia="Calibri"/>
        </w:rPr>
      </w:pPr>
    </w:p>
    <w:p w:rsidR="00EF132F" w:rsidRDefault="00EF132F" w:rsidP="00595118">
      <w:pPr>
        <w:ind w:firstLine="709"/>
        <w:rPr>
          <w:rFonts w:eastAsia="Calibri"/>
        </w:rPr>
      </w:pPr>
    </w:p>
    <w:p w:rsidR="00EF132F" w:rsidRPr="00595118" w:rsidRDefault="00EF132F" w:rsidP="00595118">
      <w:pPr>
        <w:ind w:firstLine="709"/>
        <w:rPr>
          <w:rFonts w:eastAsia="Calibri"/>
        </w:rPr>
      </w:pPr>
    </w:p>
    <w:p w:rsidR="00BE695E" w:rsidRPr="00833664" w:rsidRDefault="00BE695E" w:rsidP="00BE695E">
      <w:pPr>
        <w:pStyle w:val="Stil3"/>
      </w:pPr>
      <w:bookmarkStart w:id="85" w:name="_Toc531853196"/>
      <w:bookmarkStart w:id="86" w:name="_Toc532154568"/>
      <w:bookmarkStart w:id="87" w:name="_Toc154046110"/>
      <w:r>
        <w:t>2.7.2.</w:t>
      </w:r>
      <w:r w:rsidRPr="00833664">
        <w:t>Teşkilat Yapısı</w:t>
      </w:r>
      <w:bookmarkEnd w:id="85"/>
      <w:bookmarkEnd w:id="86"/>
      <w:bookmarkEnd w:id="87"/>
    </w:p>
    <w:p w:rsidR="00BE695E" w:rsidRDefault="00C10842" w:rsidP="00BE695E">
      <w:pPr>
        <w:keepNext/>
        <w:ind w:firstLine="709"/>
      </w:pPr>
      <w:r>
        <w:t>Hikmet Hüseyin Erdener Anaokulu</w:t>
      </w:r>
      <w:r w:rsidR="00BE695E" w:rsidRPr="00833664">
        <w:t xml:space="preserve"> 14/09/2011 tarih ve 28054 sayılı Kanun ile yönetim ve organizasyon yapısı belirlenmiş olup iş ve işlemlerini bu kanun doğrultusunda yürütmektedir. </w:t>
      </w:r>
    </w:p>
    <w:p w:rsidR="00552D44" w:rsidRDefault="00552D44" w:rsidP="00BE695E">
      <w:pPr>
        <w:keepNext/>
        <w:ind w:firstLine="709"/>
      </w:pPr>
    </w:p>
    <w:p w:rsidR="00A90427" w:rsidRPr="00833664" w:rsidRDefault="00A90427" w:rsidP="00BE695E">
      <w:pPr>
        <w:keepNext/>
        <w:ind w:firstLine="709"/>
      </w:pPr>
    </w:p>
    <w:p w:rsidR="00BE695E" w:rsidRPr="00833664" w:rsidRDefault="008B2F34" w:rsidP="00BE695E">
      <w:pPr>
        <w:keepNext/>
        <w:ind w:firstLine="709"/>
      </w:pPr>
      <w:r w:rsidRPr="00B17172">
        <w:rPr>
          <w:rFonts w:ascii="Book Antiqua" w:eastAsia="Calibri" w:hAnsi="Book Antiqua"/>
          <w:noProof/>
        </w:rPr>
        <w:lastRenderedPageBreak/>
        <w:drawing>
          <wp:anchor distT="0" distB="0" distL="114300" distR="114300" simplePos="0" relativeHeight="251671552" behindDoc="0" locked="0" layoutInCell="1" allowOverlap="1">
            <wp:simplePos x="0" y="0"/>
            <wp:positionH relativeFrom="margin">
              <wp:posOffset>-377190</wp:posOffset>
            </wp:positionH>
            <wp:positionV relativeFrom="paragraph">
              <wp:posOffset>224155</wp:posOffset>
            </wp:positionV>
            <wp:extent cx="6657975" cy="5529580"/>
            <wp:effectExtent l="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
    <w:p w:rsidR="00BE695E" w:rsidRPr="00833664" w:rsidRDefault="00BE695E" w:rsidP="00BE695E">
      <w:pPr>
        <w:pStyle w:val="ResimYazs"/>
        <w:keepNext/>
        <w:spacing w:before="240" w:after="120"/>
        <w:jc w:val="center"/>
        <w:rPr>
          <w:rFonts w:eastAsia="Calibri"/>
          <w:i w:val="0"/>
          <w:iCs w:val="0"/>
          <w:noProof/>
          <w:color w:val="auto"/>
          <w:sz w:val="22"/>
          <w:szCs w:val="22"/>
        </w:rPr>
      </w:pPr>
      <w:bookmarkStart w:id="88" w:name="_Toc531858700"/>
      <w:bookmarkStart w:id="89" w:name="_Toc532154655"/>
      <w:r w:rsidRPr="00833664">
        <w:rPr>
          <w:b/>
          <w:i w:val="0"/>
          <w:color w:val="auto"/>
          <w:sz w:val="22"/>
          <w:szCs w:val="22"/>
        </w:rPr>
        <w:t xml:space="preserve">Şekil </w:t>
      </w:r>
      <w:r w:rsidRPr="00833664">
        <w:rPr>
          <w:b/>
          <w:i w:val="0"/>
          <w:noProof/>
          <w:color w:val="auto"/>
          <w:sz w:val="22"/>
          <w:szCs w:val="22"/>
        </w:rPr>
        <w:t>3</w:t>
      </w:r>
      <w:r w:rsidRPr="00833664">
        <w:rPr>
          <w:b/>
          <w:i w:val="0"/>
          <w:color w:val="auto"/>
          <w:sz w:val="22"/>
          <w:szCs w:val="22"/>
        </w:rPr>
        <w:t>:</w:t>
      </w:r>
      <w:r w:rsidRPr="00833664">
        <w:rPr>
          <w:rFonts w:eastAsia="Calibri"/>
          <w:i w:val="0"/>
          <w:iCs w:val="0"/>
          <w:noProof/>
          <w:color w:val="auto"/>
          <w:sz w:val="22"/>
          <w:szCs w:val="22"/>
        </w:rPr>
        <w:t>Teşkilat Şeması</w:t>
      </w:r>
      <w:bookmarkEnd w:id="88"/>
      <w:bookmarkEnd w:id="89"/>
    </w:p>
    <w:p w:rsidR="00BE695E" w:rsidRPr="00833664" w:rsidRDefault="00BE695E" w:rsidP="00BE695E">
      <w:pPr>
        <w:rPr>
          <w:rFonts w:eastAsia="Calibri"/>
        </w:rPr>
      </w:pPr>
      <w:r w:rsidRPr="00833664">
        <w:rPr>
          <w:rFonts w:eastAsia="Calibri"/>
        </w:rPr>
        <w:br w:type="page"/>
      </w:r>
    </w:p>
    <w:p w:rsidR="00BE695E" w:rsidRPr="00833664" w:rsidRDefault="00BE695E" w:rsidP="00BE695E">
      <w:pPr>
        <w:pStyle w:val="Stil3"/>
      </w:pPr>
      <w:bookmarkStart w:id="90" w:name="_Toc531853197"/>
      <w:bookmarkStart w:id="91" w:name="_Toc532154569"/>
      <w:bookmarkStart w:id="92" w:name="_Toc154046111"/>
      <w:r>
        <w:lastRenderedPageBreak/>
        <w:t>2.7.3.</w:t>
      </w:r>
      <w:r w:rsidRPr="00833664">
        <w:t>İnsan Kaynakları</w:t>
      </w:r>
      <w:bookmarkEnd w:id="90"/>
      <w:bookmarkEnd w:id="91"/>
      <w:bookmarkEnd w:id="92"/>
    </w:p>
    <w:p w:rsidR="00A31C0F" w:rsidRDefault="00BE695E" w:rsidP="00A31C0F">
      <w:pPr>
        <w:ind w:firstLine="709"/>
        <w:rPr>
          <w:rFonts w:eastAsia="Calibri"/>
          <w:szCs w:val="22"/>
        </w:rPr>
      </w:pPr>
      <w:r w:rsidRPr="00833664">
        <w:rPr>
          <w:rFonts w:eastAsia="Calibri"/>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w:t>
      </w:r>
      <w:r w:rsidR="00A31C0F">
        <w:rPr>
          <w:rFonts w:eastAsia="Calibri"/>
          <w:szCs w:val="22"/>
        </w:rPr>
        <w:t>sından büyük önem taşımaktadır.</w:t>
      </w:r>
    </w:p>
    <w:p w:rsidR="00A31C0F" w:rsidRDefault="00A145AE" w:rsidP="00A31C0F">
      <w:pPr>
        <w:ind w:firstLine="709"/>
        <w:rPr>
          <w:rFonts w:eastAsia="Calibri"/>
          <w:szCs w:val="22"/>
        </w:rPr>
      </w:pPr>
      <w:r>
        <w:rPr>
          <w:rFonts w:eastAsia="Calibri"/>
          <w:szCs w:val="22"/>
        </w:rPr>
        <w:t>Hikmet Hüseyin Erdener Anaokulu</w:t>
      </w:r>
      <w:r w:rsidR="00BE695E" w:rsidRPr="00833664">
        <w:rPr>
          <w:rFonts w:eastAsia="Calibri"/>
          <w:szCs w:val="22"/>
        </w:rPr>
        <w:t xml:space="preserve"> personel dağılımları ve bilgileri aşağıda yer alan tablolarda belirtilmiştir.</w:t>
      </w:r>
      <w:bookmarkStart w:id="93" w:name="_Toc531797190"/>
      <w:bookmarkStart w:id="94" w:name="_Toc532154697"/>
    </w:p>
    <w:p w:rsidR="00BE695E" w:rsidRPr="00A31C0F" w:rsidRDefault="00BE695E" w:rsidP="00A31C0F">
      <w:pPr>
        <w:ind w:firstLine="709"/>
        <w:rPr>
          <w:rFonts w:eastAsia="Calibri"/>
          <w:szCs w:val="22"/>
        </w:rPr>
      </w:pPr>
      <w:bookmarkStart w:id="95" w:name="_Toc154046140"/>
      <w:r w:rsidRPr="00833664">
        <w:rPr>
          <w:b/>
          <w:i/>
          <w:sz w:val="22"/>
          <w:szCs w:val="22"/>
        </w:rPr>
        <w:t xml:space="preserve">Tablo </w:t>
      </w:r>
      <w:r w:rsidR="007D05F3" w:rsidRPr="00833664">
        <w:rPr>
          <w:b/>
          <w:i/>
          <w:sz w:val="22"/>
          <w:szCs w:val="22"/>
        </w:rPr>
        <w:fldChar w:fldCharType="begin"/>
      </w:r>
      <w:r w:rsidRPr="00833664">
        <w:rPr>
          <w:b/>
          <w:i/>
          <w:sz w:val="22"/>
          <w:szCs w:val="22"/>
        </w:rPr>
        <w:instrText xml:space="preserve"> SEQ Tablo \* ARABIC </w:instrText>
      </w:r>
      <w:r w:rsidR="007D05F3" w:rsidRPr="00833664">
        <w:rPr>
          <w:b/>
          <w:i/>
          <w:sz w:val="22"/>
          <w:szCs w:val="22"/>
        </w:rPr>
        <w:fldChar w:fldCharType="separate"/>
      </w:r>
      <w:r w:rsidR="00B45F81">
        <w:rPr>
          <w:b/>
          <w:i/>
          <w:noProof/>
          <w:sz w:val="22"/>
          <w:szCs w:val="22"/>
        </w:rPr>
        <w:t>7</w:t>
      </w:r>
      <w:r w:rsidR="007D05F3" w:rsidRPr="00833664">
        <w:rPr>
          <w:b/>
          <w:i/>
          <w:sz w:val="22"/>
          <w:szCs w:val="22"/>
        </w:rPr>
        <w:fldChar w:fldCharType="end"/>
      </w:r>
      <w:r w:rsidRPr="00833664">
        <w:rPr>
          <w:b/>
          <w:i/>
          <w:sz w:val="22"/>
          <w:szCs w:val="22"/>
        </w:rPr>
        <w:t>:</w:t>
      </w:r>
      <w:bookmarkEnd w:id="93"/>
      <w:bookmarkEnd w:id="94"/>
      <w:r w:rsidR="00A145AE">
        <w:rPr>
          <w:rFonts w:eastAsia="Calibri"/>
          <w:i/>
          <w:iCs/>
          <w:lang w:eastAsia="en-US"/>
        </w:rPr>
        <w:t xml:space="preserve">Hikmet Hüseyin Erdener </w:t>
      </w:r>
      <w:r w:rsidRPr="00833664">
        <w:rPr>
          <w:rFonts w:eastAsia="Calibri"/>
          <w:i/>
          <w:iCs/>
          <w:lang w:eastAsia="en-US"/>
        </w:rPr>
        <w:t xml:space="preserve"> Personel Yapısı</w:t>
      </w:r>
      <w:bookmarkEnd w:id="95"/>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040"/>
        <w:gridCol w:w="1228"/>
        <w:gridCol w:w="796"/>
        <w:gridCol w:w="1184"/>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rPr>
                <w:bCs w:val="0"/>
                <w:sz w:val="20"/>
                <w:szCs w:val="20"/>
              </w:rPr>
            </w:pPr>
            <w:bookmarkStart w:id="96" w:name="_Toc532154698"/>
            <w:r w:rsidRPr="00833664">
              <w:rPr>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A145AE" w:rsidP="00AD4F36">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kern w:val="24"/>
                <w:sz w:val="20"/>
                <w:szCs w:val="20"/>
              </w:rPr>
              <w:t xml:space="preserve">ERKEK </w:t>
            </w:r>
          </w:p>
        </w:tc>
        <w:tc>
          <w:tcPr>
            <w:tcW w:w="549"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A145AE" w:rsidP="00A145AE">
            <w:pPr>
              <w:shd w:val="clear" w:color="auto" w:fill="C9C9C9" w:themeFill="accent3" w:themeFillTint="99"/>
              <w:textAlignment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kern w:val="24"/>
                <w:sz w:val="20"/>
                <w:szCs w:val="20"/>
              </w:rPr>
              <w:t>KADIN</w:t>
            </w:r>
          </w:p>
        </w:tc>
        <w:tc>
          <w:tcPr>
            <w:tcW w:w="81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A145AE" w:rsidP="00AD4F36">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000000"/>
                <w:kern w:val="24"/>
                <w:sz w:val="20"/>
                <w:szCs w:val="20"/>
              </w:rPr>
              <w:t>TOPLAM</w:t>
            </w:r>
            <w:r w:rsidR="00BE695E" w:rsidRPr="00833664">
              <w:rPr>
                <w:b w:val="0"/>
                <w:bCs w:val="0"/>
                <w:color w:val="000000"/>
                <w:kern w:val="24"/>
                <w:sz w:val="20"/>
                <w:szCs w:val="20"/>
              </w:rPr>
              <w:t xml:space="preserve"> </w:t>
            </w:r>
          </w:p>
        </w:tc>
      </w:tr>
      <w:tr w:rsidR="00BE695E" w:rsidRPr="00833664"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BE695E" w:rsidRPr="00833664" w:rsidRDefault="00A145AE" w:rsidP="00AD4F36">
            <w:pPr>
              <w:textAlignment w:val="center"/>
              <w:rPr>
                <w:bCs w:val="0"/>
                <w:sz w:val="20"/>
                <w:szCs w:val="20"/>
              </w:rPr>
            </w:pPr>
            <w:r w:rsidRPr="00833664">
              <w:rPr>
                <w:bCs w:val="0"/>
                <w:color w:val="000000"/>
                <w:kern w:val="24"/>
                <w:sz w:val="20"/>
                <w:szCs w:val="20"/>
              </w:rPr>
              <w:t xml:space="preserve"> MÜDÜR </w:t>
            </w:r>
            <w:r>
              <w:rPr>
                <w:bCs w:val="0"/>
                <w:sz w:val="20"/>
                <w:szCs w:val="20"/>
              </w:rPr>
              <w:t>ü</w:t>
            </w:r>
          </w:p>
        </w:tc>
        <w:tc>
          <w:tcPr>
            <w:tcW w:w="847" w:type="pct"/>
          </w:tcPr>
          <w:p w:rsidR="00BE695E" w:rsidRPr="00833664" w:rsidRDefault="00A145AE"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549" w:type="pct"/>
          </w:tcPr>
          <w:p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rsidR="00BE695E" w:rsidRPr="00833664" w:rsidRDefault="00A145AE"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BE695E" w:rsidRPr="00833664"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BE695E" w:rsidRPr="00833664" w:rsidRDefault="00A145AE" w:rsidP="00AD4F36">
            <w:pPr>
              <w:textAlignment w:val="center"/>
              <w:rPr>
                <w:bCs w:val="0"/>
                <w:sz w:val="20"/>
                <w:szCs w:val="20"/>
              </w:rPr>
            </w:pPr>
            <w:r w:rsidRPr="00833664">
              <w:rPr>
                <w:bCs w:val="0"/>
                <w:color w:val="000000"/>
                <w:kern w:val="24"/>
                <w:sz w:val="20"/>
                <w:szCs w:val="20"/>
              </w:rPr>
              <w:t>MÜDÜR YARDIMCISI</w:t>
            </w:r>
          </w:p>
        </w:tc>
        <w:tc>
          <w:tcPr>
            <w:tcW w:w="847" w:type="pct"/>
          </w:tcPr>
          <w:p w:rsidR="00BE695E" w:rsidRPr="00833664" w:rsidRDefault="00A145AE"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49" w:type="pct"/>
          </w:tcPr>
          <w:p w:rsidR="00BE695E" w:rsidRPr="00833664" w:rsidRDefault="00A145AE"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Pr>
          <w:p w:rsidR="00F76C7A" w:rsidRPr="00833664" w:rsidRDefault="00A145AE"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8934DE" w:rsidRPr="00833664" w:rsidTr="00A145AE">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8934DE" w:rsidRDefault="00A145AE" w:rsidP="00AD4F36">
            <w:pPr>
              <w:textAlignment w:val="center"/>
              <w:rPr>
                <w:bCs w:val="0"/>
                <w:color w:val="000000"/>
                <w:kern w:val="24"/>
                <w:sz w:val="20"/>
                <w:szCs w:val="20"/>
              </w:rPr>
            </w:pPr>
            <w:r>
              <w:rPr>
                <w:bCs w:val="0"/>
                <w:color w:val="000000"/>
                <w:kern w:val="24"/>
                <w:sz w:val="20"/>
                <w:szCs w:val="20"/>
              </w:rPr>
              <w:t>ÖĞRETMEN</w:t>
            </w:r>
          </w:p>
        </w:tc>
        <w:tc>
          <w:tcPr>
            <w:tcW w:w="847" w:type="pct"/>
          </w:tcPr>
          <w:p w:rsidR="008934DE" w:rsidRDefault="00A145AE"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549" w:type="pct"/>
          </w:tcPr>
          <w:p w:rsidR="008934DE" w:rsidRDefault="00CF0F0B"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817" w:type="pct"/>
          </w:tcPr>
          <w:p w:rsidR="008934DE" w:rsidRDefault="00A145AE"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r>
      <w:tr w:rsidR="00A31C0F" w:rsidRPr="00833664"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A31C0F" w:rsidRDefault="00A145AE" w:rsidP="00AD4F36">
            <w:pPr>
              <w:textAlignment w:val="center"/>
              <w:rPr>
                <w:bCs w:val="0"/>
                <w:color w:val="000000"/>
                <w:kern w:val="24"/>
                <w:sz w:val="20"/>
                <w:szCs w:val="20"/>
              </w:rPr>
            </w:pPr>
            <w:r>
              <w:rPr>
                <w:bCs w:val="0"/>
                <w:color w:val="000000"/>
                <w:kern w:val="24"/>
                <w:sz w:val="20"/>
                <w:szCs w:val="20"/>
              </w:rPr>
              <w:t>REHBER ÖĞRETMEN</w:t>
            </w:r>
          </w:p>
        </w:tc>
        <w:tc>
          <w:tcPr>
            <w:tcW w:w="847" w:type="pct"/>
          </w:tcPr>
          <w:p w:rsidR="00A31C0F" w:rsidRDefault="00A145AE"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49" w:type="pct"/>
          </w:tcPr>
          <w:p w:rsidR="00A31C0F" w:rsidRDefault="00A145AE"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Pr>
          <w:p w:rsidR="00A31C0F" w:rsidRDefault="00A145AE"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A31C0F" w:rsidRPr="00833664"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A31C0F" w:rsidRDefault="00A145AE" w:rsidP="00AD4F36">
            <w:pPr>
              <w:textAlignment w:val="center"/>
              <w:rPr>
                <w:bCs w:val="0"/>
                <w:color w:val="000000"/>
                <w:kern w:val="24"/>
                <w:sz w:val="20"/>
                <w:szCs w:val="20"/>
              </w:rPr>
            </w:pPr>
            <w:r>
              <w:rPr>
                <w:bCs w:val="0"/>
                <w:color w:val="000000"/>
                <w:kern w:val="24"/>
                <w:sz w:val="20"/>
                <w:szCs w:val="20"/>
              </w:rPr>
              <w:t>MEMUR</w:t>
            </w:r>
          </w:p>
        </w:tc>
        <w:tc>
          <w:tcPr>
            <w:tcW w:w="847" w:type="pct"/>
          </w:tcPr>
          <w:p w:rsidR="00A31C0F" w:rsidRDefault="00A145AE"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549" w:type="pct"/>
          </w:tcPr>
          <w:p w:rsidR="00A31C0F" w:rsidRDefault="00A145AE"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rsidR="00A31C0F" w:rsidRDefault="00A145AE"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A31C0F" w:rsidRPr="00833664"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A31C0F" w:rsidRDefault="00A145AE" w:rsidP="00AD4F36">
            <w:pPr>
              <w:textAlignment w:val="center"/>
              <w:rPr>
                <w:bCs w:val="0"/>
                <w:color w:val="000000"/>
                <w:kern w:val="24"/>
                <w:sz w:val="20"/>
                <w:szCs w:val="20"/>
              </w:rPr>
            </w:pPr>
            <w:r>
              <w:rPr>
                <w:bCs w:val="0"/>
                <w:color w:val="000000"/>
                <w:kern w:val="24"/>
                <w:sz w:val="20"/>
                <w:szCs w:val="20"/>
              </w:rPr>
              <w:t>YARDIMCI PERSONEL</w:t>
            </w:r>
            <w:r w:rsidR="00EF132F">
              <w:rPr>
                <w:bCs w:val="0"/>
                <w:color w:val="000000"/>
                <w:kern w:val="24"/>
                <w:sz w:val="20"/>
                <w:szCs w:val="20"/>
              </w:rPr>
              <w:t>(işkur ve hizmet alımı)</w:t>
            </w:r>
          </w:p>
        </w:tc>
        <w:tc>
          <w:tcPr>
            <w:tcW w:w="847" w:type="pct"/>
          </w:tcPr>
          <w:p w:rsidR="00A31C0F" w:rsidRDefault="00A145AE"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49" w:type="pct"/>
          </w:tcPr>
          <w:p w:rsidR="00A31C0F" w:rsidRDefault="00A145AE"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817" w:type="pct"/>
          </w:tcPr>
          <w:p w:rsidR="00A31C0F" w:rsidRDefault="00A145AE"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A63615" w:rsidRPr="00833664"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A63615" w:rsidRDefault="00A63615" w:rsidP="00AD4F36">
            <w:pPr>
              <w:textAlignment w:val="center"/>
              <w:rPr>
                <w:bCs w:val="0"/>
                <w:color w:val="000000"/>
                <w:kern w:val="24"/>
                <w:sz w:val="20"/>
                <w:szCs w:val="20"/>
              </w:rPr>
            </w:pPr>
          </w:p>
        </w:tc>
        <w:tc>
          <w:tcPr>
            <w:tcW w:w="847" w:type="pct"/>
          </w:tcPr>
          <w:p w:rsidR="00A63615" w:rsidRDefault="00A63615"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49" w:type="pct"/>
          </w:tcPr>
          <w:p w:rsidR="00A63615" w:rsidRDefault="00A63615"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17" w:type="pct"/>
          </w:tcPr>
          <w:p w:rsidR="00A63615" w:rsidRDefault="000A1D37"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r>
    </w:tbl>
    <w:p w:rsidR="00A63615" w:rsidRDefault="00A63615" w:rsidP="00BE695E">
      <w:pPr>
        <w:pStyle w:val="Stil3"/>
      </w:pPr>
      <w:bookmarkStart w:id="97" w:name="_Toc531853198"/>
      <w:bookmarkStart w:id="98" w:name="_Toc532154570"/>
      <w:bookmarkEnd w:id="96"/>
    </w:p>
    <w:p w:rsidR="0077557C" w:rsidRDefault="0077557C" w:rsidP="00BE695E">
      <w:pPr>
        <w:pStyle w:val="Stil3"/>
      </w:pPr>
    </w:p>
    <w:p w:rsidR="00BE695E" w:rsidRDefault="00BE695E" w:rsidP="00BE695E">
      <w:pPr>
        <w:pStyle w:val="Stil3"/>
      </w:pPr>
      <w:bookmarkStart w:id="99" w:name="_Toc154046112"/>
      <w:r>
        <w:t>2.7.4.</w:t>
      </w:r>
      <w:r w:rsidRPr="00833664">
        <w:t>Teknolojik Kaynaklar</w:t>
      </w:r>
      <w:bookmarkEnd w:id="97"/>
      <w:bookmarkEnd w:id="98"/>
      <w:bookmarkEnd w:id="99"/>
    </w:p>
    <w:p w:rsidR="0077557C" w:rsidRPr="00833664" w:rsidRDefault="0077557C" w:rsidP="00BE695E">
      <w:pPr>
        <w:pStyle w:val="Stil3"/>
      </w:pPr>
    </w:p>
    <w:p w:rsidR="00BE695E" w:rsidRDefault="00093169" w:rsidP="00BE695E">
      <w:pPr>
        <w:pStyle w:val="Stil3"/>
        <w:rPr>
          <w:b/>
          <w:snapToGrid w:val="0"/>
        </w:rPr>
      </w:pPr>
      <w:bookmarkStart w:id="100" w:name="_Toc154046113"/>
      <w:bookmarkStart w:id="101" w:name="_Toc531853199"/>
      <w:bookmarkStart w:id="102" w:name="_Toc532154571"/>
      <w:r w:rsidRPr="002D7E51">
        <w:rPr>
          <w:b/>
          <w:snapToGrid w:val="0"/>
        </w:rPr>
        <w:t>Okulumuzda 5 bilgisayar,1</w:t>
      </w:r>
      <w:r w:rsidR="0077557C" w:rsidRPr="002D7E51">
        <w:rPr>
          <w:b/>
          <w:snapToGrid w:val="0"/>
        </w:rPr>
        <w:t xml:space="preserve"> projeksiyon,11kamera,6 tv,5</w:t>
      </w:r>
      <w:r w:rsidRPr="002D7E51">
        <w:rPr>
          <w:b/>
          <w:snapToGrid w:val="0"/>
        </w:rPr>
        <w:t xml:space="preserve"> </w:t>
      </w:r>
      <w:r w:rsidR="0077557C" w:rsidRPr="002D7E51">
        <w:rPr>
          <w:b/>
          <w:snapToGrid w:val="0"/>
        </w:rPr>
        <w:t xml:space="preserve">yazıcı,1 fotokopi makinası </w:t>
      </w:r>
      <w:r w:rsidR="00396339" w:rsidRPr="002D7E51">
        <w:rPr>
          <w:b/>
          <w:snapToGrid w:val="0"/>
        </w:rPr>
        <w:t>(fatih projesi)</w:t>
      </w:r>
      <w:r w:rsidR="0077557C" w:rsidRPr="002D7E51">
        <w:rPr>
          <w:b/>
          <w:snapToGrid w:val="0"/>
        </w:rPr>
        <w:t>bulunmaktadır.</w:t>
      </w:r>
      <w:bookmarkEnd w:id="100"/>
    </w:p>
    <w:p w:rsidR="002D7E51" w:rsidRPr="002D7E51" w:rsidRDefault="002D7E51" w:rsidP="00BE695E">
      <w:pPr>
        <w:pStyle w:val="Stil3"/>
        <w:rPr>
          <w:b/>
          <w:snapToGrid w:val="0"/>
        </w:rPr>
      </w:pPr>
    </w:p>
    <w:p w:rsidR="00BE695E" w:rsidRDefault="00BE695E" w:rsidP="00BE695E">
      <w:pPr>
        <w:pStyle w:val="Stil3"/>
        <w:rPr>
          <w:snapToGrid w:val="0"/>
        </w:rPr>
      </w:pPr>
    </w:p>
    <w:p w:rsidR="00BE695E" w:rsidRDefault="00BE695E" w:rsidP="00BE695E">
      <w:pPr>
        <w:pStyle w:val="Stil3"/>
        <w:rPr>
          <w:snapToGrid w:val="0"/>
        </w:rPr>
      </w:pPr>
      <w:bookmarkStart w:id="103" w:name="_Toc154046114"/>
      <w:r>
        <w:rPr>
          <w:snapToGrid w:val="0"/>
        </w:rPr>
        <w:t>2.7.5.</w:t>
      </w:r>
      <w:r w:rsidRPr="00833664">
        <w:rPr>
          <w:snapToGrid w:val="0"/>
        </w:rPr>
        <w:t>Fiziki Kaynak Analizi</w:t>
      </w:r>
      <w:bookmarkEnd w:id="103"/>
      <w:r w:rsidRPr="00833664">
        <w:rPr>
          <w:snapToGrid w:val="0"/>
        </w:rPr>
        <w:tab/>
      </w:r>
    </w:p>
    <w:p w:rsidR="00BE695E" w:rsidRPr="00833664" w:rsidRDefault="00BE695E" w:rsidP="00BE695E">
      <w:pPr>
        <w:pStyle w:val="Stil3"/>
        <w:rPr>
          <w:snapToGrid w:val="0"/>
        </w:rPr>
      </w:pPr>
    </w:p>
    <w:p w:rsidR="00BE695E" w:rsidRPr="008B2F34" w:rsidRDefault="008B2F34" w:rsidP="00BE695E">
      <w:pPr>
        <w:pStyle w:val="ListeParagraf"/>
        <w:ind w:left="0" w:firstLine="708"/>
        <w:rPr>
          <w:rFonts w:ascii="Times New Roman" w:hAnsi="Times New Roman" w:cs="Times New Roman"/>
          <w:color w:val="000000" w:themeColor="text1"/>
          <w:sz w:val="24"/>
          <w:szCs w:val="24"/>
        </w:rPr>
      </w:pPr>
      <w:r w:rsidRPr="008B2F34">
        <w:rPr>
          <w:rFonts w:ascii="Times New Roman" w:hAnsi="Times New Roman" w:cs="Times New Roman"/>
          <w:color w:val="000000" w:themeColor="text1"/>
          <w:sz w:val="24"/>
          <w:szCs w:val="24"/>
        </w:rPr>
        <w:t>Talas</w:t>
      </w:r>
      <w:r w:rsidR="00BE695E" w:rsidRPr="008B2F34">
        <w:rPr>
          <w:rFonts w:ascii="Times New Roman" w:hAnsi="Times New Roman" w:cs="Times New Roman"/>
          <w:color w:val="000000" w:themeColor="text1"/>
          <w:sz w:val="24"/>
          <w:szCs w:val="24"/>
        </w:rPr>
        <w:t xml:space="preserve"> </w:t>
      </w:r>
      <w:r w:rsidR="00F55A57">
        <w:rPr>
          <w:rFonts w:ascii="Times New Roman" w:hAnsi="Times New Roman" w:cs="Times New Roman"/>
          <w:color w:val="000000" w:themeColor="text1"/>
          <w:sz w:val="24"/>
          <w:szCs w:val="24"/>
        </w:rPr>
        <w:t>Hikmet Hüseyin Erdener Anaokulu olarak</w:t>
      </w:r>
      <w:r w:rsidR="00F55A57" w:rsidRPr="00F55A57">
        <w:rPr>
          <w:rFonts w:ascii="Arial" w:hAnsi="Arial" w:cs="Arial"/>
          <w:color w:val="7B868F"/>
          <w:sz w:val="21"/>
          <w:szCs w:val="21"/>
          <w:shd w:val="clear" w:color="auto" w:fill="FFFFFF"/>
        </w:rPr>
        <w:t xml:space="preserve"> </w:t>
      </w:r>
      <w:r w:rsidR="00F55A57">
        <w:rPr>
          <w:rFonts w:ascii="Arial" w:hAnsi="Arial" w:cs="Arial"/>
          <w:color w:val="7B868F"/>
          <w:sz w:val="21"/>
          <w:szCs w:val="21"/>
          <w:shd w:val="clear" w:color="auto" w:fill="FFFFFF"/>
        </w:rPr>
        <w:t>Bahçelievler mah. Hacı Cemil 2. Sok. Talas Kayseri</w:t>
      </w:r>
      <w:r w:rsidR="00F55A57">
        <w:rPr>
          <w:rFonts w:ascii="Times New Roman" w:hAnsi="Times New Roman" w:cs="Times New Roman"/>
          <w:color w:val="000000" w:themeColor="text1"/>
          <w:sz w:val="24"/>
          <w:szCs w:val="24"/>
        </w:rPr>
        <w:t xml:space="preserve"> </w:t>
      </w:r>
      <w:r w:rsidR="00BE695E" w:rsidRPr="008B2F34">
        <w:rPr>
          <w:rFonts w:ascii="Times New Roman" w:hAnsi="Times New Roman" w:cs="Times New Roman"/>
          <w:color w:val="000000" w:themeColor="text1"/>
          <w:sz w:val="24"/>
          <w:szCs w:val="24"/>
        </w:rPr>
        <w:t>adre</w:t>
      </w:r>
      <w:r w:rsidR="00F55A57">
        <w:rPr>
          <w:rFonts w:ascii="Times New Roman" w:hAnsi="Times New Roman" w:cs="Times New Roman"/>
          <w:color w:val="000000" w:themeColor="text1"/>
          <w:sz w:val="24"/>
          <w:szCs w:val="24"/>
        </w:rPr>
        <w:t>sinde hizmet etmektedir.</w:t>
      </w:r>
    </w:p>
    <w:p w:rsidR="008B2F34" w:rsidRDefault="008B2F34" w:rsidP="00BE695E">
      <w:pPr>
        <w:pStyle w:val="ResimYazs"/>
        <w:spacing w:after="0"/>
        <w:jc w:val="center"/>
        <w:rPr>
          <w:b/>
          <w:i w:val="0"/>
          <w:color w:val="000000" w:themeColor="text1"/>
          <w:sz w:val="24"/>
          <w:szCs w:val="24"/>
        </w:rPr>
      </w:pPr>
    </w:p>
    <w:p w:rsidR="007468BA" w:rsidRDefault="007468BA" w:rsidP="00BE695E">
      <w:pPr>
        <w:pStyle w:val="ResimYazs"/>
        <w:spacing w:after="0"/>
        <w:jc w:val="center"/>
        <w:rPr>
          <w:b/>
          <w:i w:val="0"/>
          <w:color w:val="000000" w:themeColor="text1"/>
          <w:sz w:val="24"/>
          <w:szCs w:val="24"/>
        </w:rPr>
      </w:pPr>
    </w:p>
    <w:p w:rsidR="007468BA" w:rsidRDefault="007468BA" w:rsidP="00BE695E">
      <w:pPr>
        <w:pStyle w:val="ResimYazs"/>
        <w:spacing w:after="0"/>
        <w:jc w:val="center"/>
        <w:rPr>
          <w:b/>
          <w:i w:val="0"/>
          <w:color w:val="000000" w:themeColor="text1"/>
          <w:sz w:val="24"/>
          <w:szCs w:val="24"/>
        </w:rPr>
      </w:pPr>
    </w:p>
    <w:p w:rsidR="007468BA" w:rsidRDefault="007468BA" w:rsidP="00BE695E">
      <w:pPr>
        <w:pStyle w:val="ResimYazs"/>
        <w:spacing w:after="0"/>
        <w:jc w:val="center"/>
        <w:rPr>
          <w:b/>
          <w:i w:val="0"/>
          <w:color w:val="000000" w:themeColor="text1"/>
          <w:sz w:val="24"/>
          <w:szCs w:val="24"/>
        </w:rPr>
      </w:pPr>
    </w:p>
    <w:p w:rsidR="007468BA" w:rsidRDefault="007468BA" w:rsidP="00BE695E">
      <w:pPr>
        <w:pStyle w:val="ResimYazs"/>
        <w:spacing w:after="0"/>
        <w:jc w:val="center"/>
        <w:rPr>
          <w:b/>
          <w:i w:val="0"/>
          <w:color w:val="000000" w:themeColor="text1"/>
          <w:sz w:val="24"/>
          <w:szCs w:val="24"/>
        </w:rPr>
      </w:pPr>
    </w:p>
    <w:p w:rsidR="007468BA" w:rsidRDefault="007468BA" w:rsidP="00BE695E">
      <w:pPr>
        <w:pStyle w:val="ResimYazs"/>
        <w:spacing w:after="0"/>
        <w:jc w:val="center"/>
        <w:rPr>
          <w:b/>
          <w:i w:val="0"/>
          <w:color w:val="000000" w:themeColor="text1"/>
          <w:sz w:val="24"/>
          <w:szCs w:val="24"/>
        </w:rPr>
      </w:pPr>
    </w:p>
    <w:p w:rsidR="007468BA" w:rsidRDefault="007468BA" w:rsidP="00BE695E">
      <w:pPr>
        <w:pStyle w:val="ResimYazs"/>
        <w:spacing w:after="0"/>
        <w:jc w:val="center"/>
        <w:rPr>
          <w:b/>
          <w:i w:val="0"/>
          <w:color w:val="000000" w:themeColor="text1"/>
          <w:sz w:val="24"/>
          <w:szCs w:val="24"/>
        </w:rPr>
      </w:pPr>
    </w:p>
    <w:p w:rsidR="007468BA" w:rsidRDefault="007468BA" w:rsidP="00BE695E">
      <w:pPr>
        <w:pStyle w:val="ResimYazs"/>
        <w:spacing w:after="0"/>
        <w:jc w:val="center"/>
        <w:rPr>
          <w:b/>
          <w:i w:val="0"/>
          <w:color w:val="000000" w:themeColor="text1"/>
          <w:sz w:val="24"/>
          <w:szCs w:val="24"/>
        </w:rPr>
      </w:pPr>
    </w:p>
    <w:p w:rsidR="007468BA" w:rsidRDefault="007468BA" w:rsidP="00BE695E">
      <w:pPr>
        <w:pStyle w:val="ResimYazs"/>
        <w:spacing w:after="0"/>
        <w:jc w:val="center"/>
        <w:rPr>
          <w:b/>
          <w:i w:val="0"/>
          <w:color w:val="000000" w:themeColor="text1"/>
          <w:sz w:val="24"/>
          <w:szCs w:val="24"/>
        </w:rPr>
      </w:pPr>
    </w:p>
    <w:p w:rsidR="00BE695E" w:rsidRPr="00833664" w:rsidRDefault="00BE695E" w:rsidP="00BE695E">
      <w:pPr>
        <w:pStyle w:val="ResimYazs"/>
        <w:spacing w:after="0"/>
        <w:jc w:val="center"/>
        <w:rPr>
          <w:b/>
          <w:i w:val="0"/>
          <w:color w:val="000000" w:themeColor="text1"/>
          <w:sz w:val="24"/>
          <w:szCs w:val="24"/>
        </w:rPr>
      </w:pPr>
      <w:r w:rsidRPr="00833664">
        <w:rPr>
          <w:b/>
          <w:i w:val="0"/>
          <w:color w:val="000000" w:themeColor="text1"/>
          <w:sz w:val="24"/>
          <w:szCs w:val="24"/>
        </w:rPr>
        <w:t>Tablo</w:t>
      </w:r>
      <w:r w:rsidR="008B2F34">
        <w:rPr>
          <w:b/>
          <w:i w:val="0"/>
          <w:color w:val="000000" w:themeColor="text1"/>
          <w:sz w:val="24"/>
          <w:szCs w:val="24"/>
        </w:rPr>
        <w:t xml:space="preserve"> 7</w:t>
      </w:r>
      <w:r w:rsidRPr="00833664">
        <w:rPr>
          <w:b/>
          <w:i w:val="0"/>
          <w:color w:val="000000" w:themeColor="text1"/>
          <w:sz w:val="24"/>
          <w:szCs w:val="24"/>
        </w:rPr>
        <w:t>:</w:t>
      </w:r>
      <w:r w:rsidRPr="00833664">
        <w:rPr>
          <w:i w:val="0"/>
          <w:color w:val="000000" w:themeColor="text1"/>
          <w:sz w:val="24"/>
          <w:szCs w:val="24"/>
        </w:rPr>
        <w:t xml:space="preserve"> </w:t>
      </w:r>
      <w:r w:rsidR="00A37C2A" w:rsidRPr="00A37C2A">
        <w:rPr>
          <w:color w:val="000000" w:themeColor="text1"/>
          <w:sz w:val="24"/>
          <w:szCs w:val="24"/>
        </w:rPr>
        <w:t xml:space="preserve">Hikmet Hüseyin Erdener Anaokulu </w:t>
      </w:r>
      <w:r w:rsidRPr="00A37C2A">
        <w:rPr>
          <w:i w:val="0"/>
          <w:color w:val="000000" w:themeColor="text1"/>
          <w:sz w:val="24"/>
          <w:szCs w:val="24"/>
        </w:rPr>
        <w:t>Fiziki Kaynakları</w:t>
      </w:r>
      <w:r w:rsidRPr="00833664">
        <w:rPr>
          <w:i w:val="0"/>
          <w:color w:val="000000" w:themeColor="text1"/>
          <w:sz w:val="24"/>
          <w:szCs w:val="24"/>
        </w:rPr>
        <w:t xml:space="preserve"> </w:t>
      </w:r>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BE695E" w:rsidRPr="00833664" w:rsidTr="00AD4F36">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rPr>
                <w:rFonts w:eastAsiaTheme="minorEastAsia"/>
                <w:color w:val="000000" w:themeColor="text1"/>
                <w:sz w:val="20"/>
              </w:rPr>
            </w:pPr>
            <w:r w:rsidRPr="00833664">
              <w:rPr>
                <w:rFonts w:eastAsiaTheme="minorEastAsi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A37C2A" w:rsidP="00A37C2A">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Pr>
                <w:rFonts w:eastAsiaTheme="minorEastAsia"/>
                <w:color w:val="000000" w:themeColor="text1"/>
                <w:sz w:val="20"/>
              </w:rPr>
              <w:t xml:space="preserve">Sayı </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
        </w:tc>
      </w:tr>
      <w:tr w:rsidR="00BE695E" w:rsidRPr="00833664" w:rsidTr="00AD4F3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p>
        </w:tc>
        <w:tc>
          <w:tcPr>
            <w:tcW w:w="3716" w:type="dxa"/>
            <w:tcBorders>
              <w:top w:val="single" w:sz="4" w:space="0" w:color="000000" w:themeColor="text1"/>
            </w:tcBorders>
            <w:shd w:val="clear" w:color="auto" w:fill="FFFFFF" w:themeFill="background1"/>
            <w:vAlign w:val="center"/>
            <w:hideMark/>
          </w:tcPr>
          <w:p w:rsidR="00BE695E" w:rsidRPr="00833664" w:rsidRDefault="00F55A57" w:rsidP="00A37C2A">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Pr>
                <w:w w:val="105"/>
                <w:sz w:val="24"/>
              </w:rPr>
              <w:t>1.OkulKat</w:t>
            </w:r>
            <w:r>
              <w:rPr>
                <w:spacing w:val="-2"/>
                <w:w w:val="105"/>
                <w:sz w:val="24"/>
              </w:rPr>
              <w:t>Sayısı</w:t>
            </w:r>
            <w:r w:rsidR="00A37C2A">
              <w:rPr>
                <w:spacing w:val="-2"/>
                <w:w w:val="105"/>
                <w:sz w:val="24"/>
              </w:rPr>
              <w:t xml:space="preserve">                            1                                        </w:t>
            </w:r>
          </w:p>
        </w:tc>
        <w:tc>
          <w:tcPr>
            <w:tcW w:w="2195" w:type="dxa"/>
            <w:tcBorders>
              <w:top w:val="single" w:sz="4" w:space="0" w:color="000000" w:themeColor="text1"/>
            </w:tcBorders>
            <w:shd w:val="clear" w:color="auto" w:fill="FFFFFF" w:themeFill="background1"/>
            <w:vAlign w:val="center"/>
            <w:hideMark/>
          </w:tcPr>
          <w:p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
        </w:tc>
        <w:tc>
          <w:tcPr>
            <w:tcW w:w="2030" w:type="dxa"/>
            <w:tcBorders>
              <w:top w:val="single" w:sz="4" w:space="0" w:color="000000" w:themeColor="text1"/>
            </w:tcBorders>
            <w:shd w:val="clear" w:color="auto" w:fill="FFFFFF" w:themeFill="background1"/>
            <w:vAlign w:val="center"/>
            <w:hideMark/>
          </w:tcPr>
          <w:p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
        </w:tc>
      </w:tr>
      <w:tr w:rsidR="00BE695E" w:rsidRPr="00833664" w:rsidTr="00AD4F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p>
        </w:tc>
        <w:tc>
          <w:tcPr>
            <w:tcW w:w="3716" w:type="dxa"/>
            <w:shd w:val="clear" w:color="auto" w:fill="FFFFFF" w:themeFill="background1"/>
            <w:vAlign w:val="center"/>
            <w:hideMark/>
          </w:tcPr>
          <w:p w:rsidR="00BE695E" w:rsidRDefault="00F55A57" w:rsidP="00AD4F36">
            <w:pPr>
              <w:cnfStyle w:val="000000000000" w:firstRow="0" w:lastRow="0" w:firstColumn="0" w:lastColumn="0" w:oddVBand="0" w:evenVBand="0" w:oddHBand="0" w:evenHBand="0" w:firstRowFirstColumn="0" w:firstRowLastColumn="0" w:lastRowFirstColumn="0" w:lastRowLastColumn="0"/>
              <w:rPr>
                <w:spacing w:val="-2"/>
                <w:w w:val="105"/>
                <w:sz w:val="24"/>
              </w:rPr>
            </w:pPr>
            <w:r>
              <w:rPr>
                <w:w w:val="105"/>
                <w:sz w:val="24"/>
              </w:rPr>
              <w:t>2.Derslik</w:t>
            </w:r>
            <w:r>
              <w:rPr>
                <w:spacing w:val="-2"/>
                <w:w w:val="105"/>
                <w:sz w:val="24"/>
              </w:rPr>
              <w:t>Sayısı</w:t>
            </w:r>
            <w:r w:rsidR="00A37C2A">
              <w:rPr>
                <w:spacing w:val="-2"/>
                <w:w w:val="105"/>
                <w:sz w:val="24"/>
              </w:rPr>
              <w:t xml:space="preserve">                              5</w:t>
            </w:r>
          </w:p>
          <w:p w:rsidR="00F55A57" w:rsidRDefault="00F55A57" w:rsidP="00AD4F36">
            <w:pPr>
              <w:cnfStyle w:val="000000000000" w:firstRow="0" w:lastRow="0" w:firstColumn="0" w:lastColumn="0" w:oddVBand="0" w:evenVBand="0" w:oddHBand="0" w:evenHBand="0" w:firstRowFirstColumn="0" w:firstRowLastColumn="0" w:lastRowFirstColumn="0" w:lastRowLastColumn="0"/>
              <w:rPr>
                <w:spacing w:val="-2"/>
                <w:w w:val="110"/>
                <w:sz w:val="24"/>
              </w:rPr>
            </w:pPr>
            <w:r>
              <w:rPr>
                <w:w w:val="110"/>
                <w:sz w:val="24"/>
              </w:rPr>
              <w:t>3.ÇokAmaçlı</w:t>
            </w:r>
            <w:r>
              <w:rPr>
                <w:spacing w:val="-2"/>
                <w:w w:val="110"/>
                <w:sz w:val="24"/>
              </w:rPr>
              <w:t>Salon</w:t>
            </w:r>
            <w:r w:rsidR="00A37C2A">
              <w:rPr>
                <w:spacing w:val="-2"/>
                <w:w w:val="110"/>
                <w:sz w:val="24"/>
              </w:rPr>
              <w:t xml:space="preserve">                     1</w:t>
            </w:r>
          </w:p>
          <w:p w:rsidR="00F55A57" w:rsidRDefault="00F55A57" w:rsidP="00AD4F36">
            <w:pPr>
              <w:cnfStyle w:val="000000000000" w:firstRow="0" w:lastRow="0" w:firstColumn="0" w:lastColumn="0" w:oddVBand="0" w:evenVBand="0" w:oddHBand="0" w:evenHBand="0" w:firstRowFirstColumn="0" w:firstRowLastColumn="0" w:lastRowFirstColumn="0" w:lastRowLastColumn="0"/>
              <w:rPr>
                <w:spacing w:val="-2"/>
                <w:w w:val="105"/>
                <w:sz w:val="24"/>
              </w:rPr>
            </w:pPr>
            <w:r>
              <w:rPr>
                <w:w w:val="105"/>
                <w:sz w:val="24"/>
              </w:rPr>
              <w:t>4.Şube</w:t>
            </w:r>
            <w:r>
              <w:rPr>
                <w:spacing w:val="-2"/>
                <w:w w:val="105"/>
                <w:sz w:val="24"/>
              </w:rPr>
              <w:t>Sayısı</w:t>
            </w:r>
            <w:r w:rsidR="00A37C2A">
              <w:rPr>
                <w:spacing w:val="-2"/>
                <w:w w:val="105"/>
                <w:sz w:val="24"/>
              </w:rPr>
              <w:t xml:space="preserve">                                  9</w:t>
            </w:r>
          </w:p>
          <w:p w:rsidR="00F55A57" w:rsidRDefault="00F55A57" w:rsidP="00AD4F36">
            <w:pPr>
              <w:cnfStyle w:val="000000000000" w:firstRow="0" w:lastRow="0" w:firstColumn="0" w:lastColumn="0" w:oddVBand="0" w:evenVBand="0" w:oddHBand="0" w:evenHBand="0" w:firstRowFirstColumn="0" w:firstRowLastColumn="0" w:lastRowFirstColumn="0" w:lastRowLastColumn="0"/>
              <w:rPr>
                <w:spacing w:val="-2"/>
                <w:w w:val="105"/>
                <w:sz w:val="24"/>
              </w:rPr>
            </w:pPr>
            <w:r>
              <w:rPr>
                <w:w w:val="105"/>
                <w:sz w:val="24"/>
              </w:rPr>
              <w:t>5.Tuvalet</w:t>
            </w:r>
            <w:r>
              <w:rPr>
                <w:spacing w:val="-2"/>
                <w:w w:val="105"/>
                <w:sz w:val="24"/>
              </w:rPr>
              <w:t>Sayısı</w:t>
            </w:r>
            <w:r w:rsidR="00A37C2A">
              <w:rPr>
                <w:spacing w:val="-2"/>
                <w:w w:val="105"/>
                <w:sz w:val="24"/>
              </w:rPr>
              <w:t xml:space="preserve">                            </w:t>
            </w:r>
            <w:r w:rsidR="00A162FF">
              <w:rPr>
                <w:spacing w:val="-2"/>
                <w:w w:val="105"/>
                <w:sz w:val="24"/>
              </w:rPr>
              <w:t>3</w:t>
            </w:r>
          </w:p>
          <w:p w:rsidR="00F55A57" w:rsidRPr="00833664" w:rsidRDefault="00F55A57" w:rsidP="00AD4F36">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Pr>
                <w:w w:val="105"/>
                <w:sz w:val="24"/>
              </w:rPr>
              <w:t>6.KullanılanDerslik</w:t>
            </w:r>
            <w:r>
              <w:rPr>
                <w:spacing w:val="-2"/>
                <w:w w:val="105"/>
                <w:sz w:val="24"/>
              </w:rPr>
              <w:t>Sayısı</w:t>
            </w:r>
            <w:r w:rsidR="00A37C2A">
              <w:rPr>
                <w:spacing w:val="-2"/>
                <w:w w:val="105"/>
                <w:sz w:val="24"/>
              </w:rPr>
              <w:t xml:space="preserve">            5</w:t>
            </w:r>
          </w:p>
        </w:tc>
        <w:tc>
          <w:tcPr>
            <w:tcW w:w="2195" w:type="dxa"/>
            <w:shd w:val="clear" w:color="auto" w:fill="FFFFFF" w:themeFill="background1"/>
            <w:vAlign w:val="center"/>
            <w:hideMark/>
          </w:tcPr>
          <w:p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
        </w:tc>
        <w:tc>
          <w:tcPr>
            <w:tcW w:w="2030" w:type="dxa"/>
            <w:shd w:val="clear" w:color="auto" w:fill="FFFFFF" w:themeFill="background1"/>
            <w:vAlign w:val="center"/>
            <w:hideMark/>
          </w:tcPr>
          <w:p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r>
      <w:tr w:rsidR="00BE695E" w:rsidRPr="00833664" w:rsidTr="00AD4F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p>
        </w:tc>
        <w:tc>
          <w:tcPr>
            <w:tcW w:w="3716" w:type="dxa"/>
            <w:shd w:val="clear" w:color="auto" w:fill="FFFFFF" w:themeFill="background1"/>
            <w:vAlign w:val="center"/>
            <w:hideMark/>
          </w:tcPr>
          <w:p w:rsidR="00BE695E" w:rsidRPr="00A90427" w:rsidRDefault="00A90427" w:rsidP="00AD4F36">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4"/>
                <w:szCs w:val="24"/>
              </w:rPr>
            </w:pPr>
            <w:r w:rsidRPr="00A90427">
              <w:rPr>
                <w:rFonts w:eastAsiaTheme="minorEastAsia"/>
                <w:color w:val="000000" w:themeColor="text1"/>
                <w:sz w:val="24"/>
                <w:szCs w:val="24"/>
              </w:rPr>
              <w:t xml:space="preserve">7.Mutfak        </w:t>
            </w:r>
            <w:r>
              <w:rPr>
                <w:rFonts w:eastAsiaTheme="minorEastAsia"/>
                <w:color w:val="000000" w:themeColor="text1"/>
                <w:sz w:val="24"/>
                <w:szCs w:val="24"/>
              </w:rPr>
              <w:t xml:space="preserve">                             </w:t>
            </w:r>
            <w:r w:rsidRPr="00A90427">
              <w:rPr>
                <w:rFonts w:eastAsiaTheme="minorEastAsia"/>
                <w:color w:val="000000" w:themeColor="text1"/>
                <w:sz w:val="24"/>
                <w:szCs w:val="24"/>
              </w:rPr>
              <w:t xml:space="preserve">   </w:t>
            </w:r>
            <w:r>
              <w:rPr>
                <w:rFonts w:eastAsiaTheme="minorEastAsia"/>
                <w:color w:val="000000" w:themeColor="text1"/>
                <w:sz w:val="24"/>
                <w:szCs w:val="24"/>
              </w:rPr>
              <w:t>1</w:t>
            </w:r>
            <w:r w:rsidRPr="00A90427">
              <w:rPr>
                <w:rFonts w:eastAsiaTheme="minorEastAsia"/>
                <w:color w:val="000000" w:themeColor="text1"/>
                <w:sz w:val="24"/>
                <w:szCs w:val="24"/>
              </w:rPr>
              <w:t xml:space="preserve">                                        </w:t>
            </w:r>
            <w:r>
              <w:rPr>
                <w:rFonts w:eastAsiaTheme="minorEastAsia"/>
                <w:color w:val="000000" w:themeColor="text1"/>
                <w:sz w:val="24"/>
                <w:szCs w:val="24"/>
              </w:rPr>
              <w:t xml:space="preserve"> </w:t>
            </w:r>
            <w:r w:rsidRPr="00A90427">
              <w:rPr>
                <w:rFonts w:eastAsiaTheme="minorEastAsia"/>
                <w:color w:val="000000" w:themeColor="text1"/>
                <w:sz w:val="24"/>
                <w:szCs w:val="24"/>
              </w:rPr>
              <w:t xml:space="preserve"> </w:t>
            </w:r>
          </w:p>
        </w:tc>
        <w:tc>
          <w:tcPr>
            <w:tcW w:w="2195" w:type="dxa"/>
            <w:shd w:val="clear" w:color="auto" w:fill="FFFFFF" w:themeFill="background1"/>
            <w:vAlign w:val="center"/>
            <w:hideMark/>
          </w:tcPr>
          <w:p w:rsidR="00BE695E" w:rsidRPr="00A90427"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4"/>
                <w:szCs w:val="24"/>
              </w:rPr>
            </w:pPr>
          </w:p>
        </w:tc>
        <w:tc>
          <w:tcPr>
            <w:tcW w:w="2030" w:type="dxa"/>
            <w:shd w:val="clear" w:color="auto" w:fill="FFFFFF" w:themeFill="background1"/>
            <w:vAlign w:val="center"/>
            <w:hideMark/>
          </w:tcPr>
          <w:p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p>
        </w:tc>
      </w:tr>
      <w:tr w:rsidR="00BE695E" w:rsidRPr="00833664" w:rsidTr="00AD4F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p>
        </w:tc>
        <w:tc>
          <w:tcPr>
            <w:tcW w:w="3716" w:type="dxa"/>
            <w:shd w:val="clear" w:color="auto" w:fill="FFFFFF" w:themeFill="background1"/>
            <w:vAlign w:val="center"/>
            <w:hideMark/>
          </w:tcPr>
          <w:p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
        </w:tc>
        <w:tc>
          <w:tcPr>
            <w:tcW w:w="2195" w:type="dxa"/>
            <w:shd w:val="clear" w:color="auto" w:fill="FFFFFF" w:themeFill="background1"/>
            <w:vAlign w:val="center"/>
            <w:hideMark/>
          </w:tcPr>
          <w:p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
        </w:tc>
        <w:tc>
          <w:tcPr>
            <w:tcW w:w="2030" w:type="dxa"/>
            <w:shd w:val="clear" w:color="auto" w:fill="FFFFFF" w:themeFill="background1"/>
            <w:vAlign w:val="center"/>
            <w:hideMark/>
          </w:tcPr>
          <w:p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r>
    </w:tbl>
    <w:p w:rsidR="00BE695E" w:rsidRPr="00833664" w:rsidRDefault="00BE695E" w:rsidP="00BE695E"/>
    <w:p w:rsidR="00CF0F0B" w:rsidRDefault="00CF0F0B" w:rsidP="00BE695E">
      <w:pPr>
        <w:pStyle w:val="Stil3"/>
      </w:pPr>
    </w:p>
    <w:p w:rsidR="00BE695E" w:rsidRPr="00833664" w:rsidRDefault="00BE695E" w:rsidP="00BE695E">
      <w:pPr>
        <w:pStyle w:val="Stil3"/>
      </w:pPr>
      <w:bookmarkStart w:id="104" w:name="_Toc154046115"/>
      <w:r>
        <w:t>2.7.6.</w:t>
      </w:r>
      <w:r w:rsidRPr="00833664">
        <w:t>Mali Kaynaklar</w:t>
      </w:r>
      <w:bookmarkEnd w:id="101"/>
      <w:bookmarkEnd w:id="102"/>
      <w:bookmarkEnd w:id="104"/>
    </w:p>
    <w:p w:rsidR="002D7E51" w:rsidRDefault="002D7E51" w:rsidP="00994357">
      <w:pPr>
        <w:pStyle w:val="ResimYazs"/>
        <w:spacing w:after="0"/>
        <w:rPr>
          <w:b/>
          <w:i w:val="0"/>
          <w:color w:val="000000" w:themeColor="text1"/>
          <w:sz w:val="24"/>
          <w:szCs w:val="24"/>
        </w:rPr>
      </w:pPr>
    </w:p>
    <w:p w:rsidR="00336403" w:rsidRDefault="00994357" w:rsidP="00994357">
      <w:pPr>
        <w:pStyle w:val="ResimYazs"/>
        <w:spacing w:after="0"/>
        <w:rPr>
          <w:b/>
          <w:i w:val="0"/>
          <w:color w:val="000000" w:themeColor="text1"/>
          <w:sz w:val="24"/>
          <w:szCs w:val="24"/>
        </w:rPr>
      </w:pPr>
      <w:r>
        <w:rPr>
          <w:b/>
          <w:i w:val="0"/>
          <w:color w:val="000000" w:themeColor="text1"/>
          <w:sz w:val="24"/>
          <w:szCs w:val="24"/>
        </w:rPr>
        <w:t>Hikmet Hüseyin Erdener Anaokulu bütçesi;</w:t>
      </w:r>
    </w:p>
    <w:p w:rsidR="00A145AE" w:rsidRDefault="00A145AE" w:rsidP="00785AFB">
      <w:pPr>
        <w:pStyle w:val="ResimYazs"/>
        <w:spacing w:after="0"/>
        <w:rPr>
          <w:b/>
          <w:i w:val="0"/>
          <w:color w:val="000000" w:themeColor="text1"/>
          <w:sz w:val="24"/>
          <w:szCs w:val="24"/>
        </w:rPr>
      </w:pPr>
    </w:p>
    <w:p w:rsidR="00A145AE" w:rsidRDefault="00A145AE" w:rsidP="00BE695E">
      <w:pPr>
        <w:pStyle w:val="ResimYazs"/>
        <w:spacing w:after="0"/>
        <w:jc w:val="center"/>
        <w:rPr>
          <w:b/>
          <w:i w:val="0"/>
          <w:color w:val="000000" w:themeColor="text1"/>
          <w:sz w:val="24"/>
          <w:szCs w:val="24"/>
        </w:rPr>
      </w:pPr>
    </w:p>
    <w:p w:rsidR="00A145AE" w:rsidRDefault="00A145AE" w:rsidP="00BE695E">
      <w:pPr>
        <w:pStyle w:val="ResimYazs"/>
        <w:spacing w:after="0"/>
        <w:jc w:val="center"/>
        <w:rPr>
          <w:b/>
          <w:i w:val="0"/>
          <w:color w:val="000000" w:themeColor="text1"/>
          <w:sz w:val="24"/>
          <w:szCs w:val="24"/>
        </w:rPr>
      </w:pPr>
    </w:p>
    <w:p w:rsidR="00BE695E" w:rsidRDefault="00BE695E" w:rsidP="00BE695E">
      <w:pPr>
        <w:pStyle w:val="ResimYazs"/>
        <w:spacing w:after="0"/>
        <w:jc w:val="center"/>
        <w:rPr>
          <w:i w:val="0"/>
          <w:color w:val="000000" w:themeColor="text1"/>
          <w:sz w:val="24"/>
          <w:szCs w:val="24"/>
        </w:rPr>
      </w:pPr>
      <w:bookmarkStart w:id="105" w:name="_Toc154046141"/>
      <w:r w:rsidRPr="00833664">
        <w:rPr>
          <w:b/>
          <w:i w:val="0"/>
          <w:color w:val="000000" w:themeColor="text1"/>
          <w:sz w:val="24"/>
          <w:szCs w:val="24"/>
        </w:rPr>
        <w:t xml:space="preserve">Tablo </w:t>
      </w:r>
      <w:r w:rsidR="007D05F3" w:rsidRPr="00833664">
        <w:rPr>
          <w:b/>
          <w:i w:val="0"/>
          <w:color w:val="000000" w:themeColor="text1"/>
          <w:sz w:val="24"/>
          <w:szCs w:val="24"/>
        </w:rPr>
        <w:fldChar w:fldCharType="begin"/>
      </w:r>
      <w:r w:rsidRPr="00833664">
        <w:rPr>
          <w:b/>
          <w:i w:val="0"/>
          <w:color w:val="000000" w:themeColor="text1"/>
          <w:sz w:val="24"/>
          <w:szCs w:val="24"/>
        </w:rPr>
        <w:instrText xml:space="preserve"> SEQ Tablo \* ARABIC </w:instrText>
      </w:r>
      <w:r w:rsidR="007D05F3" w:rsidRPr="00833664">
        <w:rPr>
          <w:b/>
          <w:i w:val="0"/>
          <w:color w:val="000000" w:themeColor="text1"/>
          <w:sz w:val="24"/>
          <w:szCs w:val="24"/>
        </w:rPr>
        <w:fldChar w:fldCharType="separate"/>
      </w:r>
      <w:r w:rsidR="00B45F81">
        <w:rPr>
          <w:b/>
          <w:i w:val="0"/>
          <w:noProof/>
          <w:color w:val="000000" w:themeColor="text1"/>
          <w:sz w:val="24"/>
          <w:szCs w:val="24"/>
        </w:rPr>
        <w:t>13</w:t>
      </w:r>
      <w:r w:rsidR="007D05F3" w:rsidRPr="00833664">
        <w:rPr>
          <w:b/>
          <w:i w:val="0"/>
          <w:color w:val="000000" w:themeColor="text1"/>
          <w:sz w:val="24"/>
          <w:szCs w:val="24"/>
        </w:rPr>
        <w:fldChar w:fldCharType="end"/>
      </w:r>
      <w:r w:rsidRPr="00833664">
        <w:rPr>
          <w:b/>
          <w:i w:val="0"/>
          <w:color w:val="000000" w:themeColor="text1"/>
          <w:sz w:val="24"/>
          <w:szCs w:val="24"/>
        </w:rPr>
        <w:t>:</w:t>
      </w:r>
      <w:r w:rsidR="00994357">
        <w:rPr>
          <w:i w:val="0"/>
          <w:color w:val="000000" w:themeColor="text1"/>
          <w:sz w:val="24"/>
          <w:szCs w:val="24"/>
        </w:rPr>
        <w:t>Hikmet Hüseyin Erdener  Anaokulu Bütçesi</w:t>
      </w:r>
      <w:bookmarkEnd w:id="105"/>
    </w:p>
    <w:tbl>
      <w:tblPr>
        <w:tblW w:w="7225" w:type="dxa"/>
        <w:jc w:val="center"/>
        <w:tblCellMar>
          <w:left w:w="70" w:type="dxa"/>
          <w:right w:w="70" w:type="dxa"/>
        </w:tblCellMar>
        <w:tblLook w:val="04A0" w:firstRow="1" w:lastRow="0" w:firstColumn="1" w:lastColumn="0" w:noHBand="0" w:noVBand="1"/>
      </w:tblPr>
      <w:tblGrid>
        <w:gridCol w:w="3402"/>
        <w:gridCol w:w="1555"/>
        <w:gridCol w:w="2268"/>
      </w:tblGrid>
      <w:tr w:rsidR="00336403" w:rsidRPr="00833664" w:rsidTr="00FA1CA0">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BÜTÇE KAYNAKLARI</w:t>
            </w:r>
          </w:p>
        </w:tc>
        <w:tc>
          <w:tcPr>
            <w:tcW w:w="1555"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Öncesi Yıl</w:t>
            </w:r>
          </w:p>
        </w:tc>
        <w:tc>
          <w:tcPr>
            <w:tcW w:w="2268" w:type="dxa"/>
            <w:tcBorders>
              <w:top w:val="single" w:sz="4" w:space="0" w:color="auto"/>
              <w:left w:val="nil"/>
              <w:bottom w:val="single" w:sz="4" w:space="0" w:color="auto"/>
              <w:right w:val="single" w:sz="4" w:space="0" w:color="auto"/>
            </w:tcBorders>
            <w:shd w:val="clear" w:color="auto" w:fill="A5A5A5" w:themeFill="accent3"/>
            <w:noWrap/>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Cari Yıl</w:t>
            </w:r>
          </w:p>
        </w:tc>
      </w:tr>
      <w:tr w:rsidR="00336403" w:rsidRPr="00833664" w:rsidTr="00FA1CA0">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336403" w:rsidRPr="00833664" w:rsidRDefault="00336403" w:rsidP="00FA1CA0">
            <w:pPr>
              <w:spacing w:after="0" w:line="240" w:lineRule="auto"/>
              <w:ind w:hanging="190"/>
              <w:jc w:val="left"/>
              <w:rPr>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hideMark/>
          </w:tcPr>
          <w:p w:rsidR="00336403" w:rsidRPr="00724035" w:rsidRDefault="00336403" w:rsidP="00FA1CA0">
            <w:pPr>
              <w:spacing w:after="0" w:line="240" w:lineRule="auto"/>
              <w:ind w:hanging="190"/>
              <w:jc w:val="center"/>
              <w:rPr>
                <w:b/>
                <w:color w:val="000000"/>
                <w:sz w:val="18"/>
                <w:szCs w:val="18"/>
              </w:rPr>
            </w:pPr>
            <w:r w:rsidRPr="00724035">
              <w:rPr>
                <w:b/>
                <w:color w:val="000000"/>
                <w:sz w:val="18"/>
                <w:szCs w:val="18"/>
              </w:rPr>
              <w:t>2022</w:t>
            </w:r>
          </w:p>
        </w:tc>
        <w:tc>
          <w:tcPr>
            <w:tcW w:w="2268" w:type="dxa"/>
            <w:tcBorders>
              <w:top w:val="nil"/>
              <w:left w:val="nil"/>
              <w:bottom w:val="single" w:sz="4" w:space="0" w:color="auto"/>
              <w:right w:val="single" w:sz="4" w:space="0" w:color="auto"/>
            </w:tcBorders>
            <w:shd w:val="clear" w:color="auto" w:fill="auto"/>
            <w:noWrap/>
            <w:vAlign w:val="center"/>
            <w:hideMark/>
          </w:tcPr>
          <w:p w:rsidR="00336403" w:rsidRPr="00724035" w:rsidRDefault="00336403" w:rsidP="00FA1CA0">
            <w:pPr>
              <w:spacing w:after="0" w:line="240" w:lineRule="auto"/>
              <w:ind w:hanging="190"/>
              <w:jc w:val="center"/>
              <w:rPr>
                <w:b/>
                <w:color w:val="000000"/>
                <w:sz w:val="18"/>
                <w:szCs w:val="18"/>
              </w:rPr>
            </w:pPr>
            <w:r w:rsidRPr="00724035">
              <w:rPr>
                <w:b/>
                <w:color w:val="000000"/>
                <w:sz w:val="18"/>
                <w:szCs w:val="18"/>
              </w:rPr>
              <w:t>2023</w:t>
            </w:r>
          </w:p>
        </w:tc>
      </w:tr>
      <w:tr w:rsidR="00336403" w:rsidRPr="00833664" w:rsidTr="00FA1CA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36403" w:rsidRDefault="00336403" w:rsidP="00FA1CA0">
            <w:pPr>
              <w:spacing w:after="0" w:line="240" w:lineRule="auto"/>
              <w:ind w:hanging="190"/>
              <w:jc w:val="center"/>
              <w:rPr>
                <w:b/>
                <w:color w:val="000000"/>
                <w:sz w:val="16"/>
                <w:szCs w:val="16"/>
              </w:rPr>
            </w:pPr>
          </w:p>
          <w:p w:rsidR="00994357" w:rsidRDefault="00994357" w:rsidP="00FA1CA0">
            <w:pPr>
              <w:spacing w:after="0" w:line="240" w:lineRule="auto"/>
              <w:ind w:hanging="190"/>
              <w:jc w:val="center"/>
              <w:rPr>
                <w:b/>
                <w:color w:val="000000"/>
                <w:sz w:val="16"/>
                <w:szCs w:val="16"/>
              </w:rPr>
            </w:pPr>
            <w:r>
              <w:rPr>
                <w:b/>
                <w:color w:val="000000"/>
                <w:sz w:val="16"/>
                <w:szCs w:val="16"/>
              </w:rPr>
              <w:t>Gelir Miktarı</w:t>
            </w:r>
          </w:p>
          <w:p w:rsidR="00994357" w:rsidRPr="00833664" w:rsidRDefault="00994357" w:rsidP="00FA1CA0">
            <w:pPr>
              <w:spacing w:after="0" w:line="240" w:lineRule="auto"/>
              <w:ind w:hanging="190"/>
              <w:jc w:val="center"/>
              <w:rPr>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2C16CE" w:rsidP="00FA1CA0">
            <w:pPr>
              <w:spacing w:after="0" w:line="240" w:lineRule="auto"/>
              <w:jc w:val="center"/>
              <w:rPr>
                <w:color w:val="000000"/>
                <w:sz w:val="18"/>
                <w:szCs w:val="18"/>
              </w:rPr>
            </w:pPr>
            <w:r>
              <w:rPr>
                <w:color w:val="000000"/>
                <w:sz w:val="18"/>
                <w:szCs w:val="18"/>
              </w:rPr>
              <w:t>210.000,00</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2E521D" w:rsidP="00FA1CA0">
            <w:pPr>
              <w:spacing w:after="0" w:line="240" w:lineRule="auto"/>
              <w:ind w:hanging="190"/>
              <w:jc w:val="center"/>
              <w:rPr>
                <w:color w:val="000000"/>
                <w:sz w:val="18"/>
                <w:szCs w:val="18"/>
              </w:rPr>
            </w:pPr>
            <w:r>
              <w:rPr>
                <w:color w:val="000000"/>
                <w:sz w:val="18"/>
                <w:szCs w:val="18"/>
              </w:rPr>
              <w:t>156,000.00</w:t>
            </w:r>
          </w:p>
        </w:tc>
      </w:tr>
      <w:tr w:rsidR="002C16CE" w:rsidRPr="00833664" w:rsidTr="00FA1CA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C16CE" w:rsidRDefault="002C16CE" w:rsidP="002C16CE">
            <w:pPr>
              <w:spacing w:after="0" w:line="240" w:lineRule="auto"/>
              <w:ind w:hanging="190"/>
              <w:jc w:val="center"/>
              <w:rPr>
                <w:b/>
                <w:color w:val="000000"/>
                <w:sz w:val="16"/>
                <w:szCs w:val="16"/>
              </w:rPr>
            </w:pPr>
            <w:r>
              <w:rPr>
                <w:b/>
                <w:color w:val="000000"/>
                <w:sz w:val="16"/>
                <w:szCs w:val="16"/>
              </w:rPr>
              <w:t>Gider Miktarı</w:t>
            </w:r>
          </w:p>
          <w:p w:rsidR="002C16CE" w:rsidRDefault="002C16CE" w:rsidP="002C16CE">
            <w:pPr>
              <w:spacing w:after="0" w:line="240" w:lineRule="auto"/>
              <w:ind w:hanging="190"/>
              <w:jc w:val="center"/>
              <w:rPr>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tcPr>
          <w:p w:rsidR="002C16CE" w:rsidRPr="00724035" w:rsidRDefault="002E521D" w:rsidP="00FA1CA0">
            <w:pPr>
              <w:spacing w:after="0" w:line="240" w:lineRule="auto"/>
              <w:ind w:hanging="190"/>
              <w:jc w:val="center"/>
              <w:rPr>
                <w:color w:val="000000"/>
                <w:sz w:val="18"/>
                <w:szCs w:val="18"/>
              </w:rPr>
            </w:pPr>
            <w:r>
              <w:rPr>
                <w:color w:val="000000"/>
                <w:sz w:val="18"/>
                <w:szCs w:val="18"/>
              </w:rPr>
              <w:t>201.490,00</w:t>
            </w:r>
          </w:p>
        </w:tc>
        <w:tc>
          <w:tcPr>
            <w:tcW w:w="2268" w:type="dxa"/>
            <w:tcBorders>
              <w:top w:val="nil"/>
              <w:left w:val="nil"/>
              <w:bottom w:val="single" w:sz="4" w:space="0" w:color="auto"/>
              <w:right w:val="single" w:sz="4" w:space="0" w:color="auto"/>
            </w:tcBorders>
            <w:shd w:val="clear" w:color="auto" w:fill="auto"/>
            <w:noWrap/>
            <w:vAlign w:val="center"/>
          </w:tcPr>
          <w:p w:rsidR="002C16CE" w:rsidRPr="00724035" w:rsidRDefault="002E521D" w:rsidP="00FA1CA0">
            <w:pPr>
              <w:spacing w:after="0" w:line="240" w:lineRule="auto"/>
              <w:ind w:hanging="190"/>
              <w:jc w:val="center"/>
              <w:rPr>
                <w:color w:val="000000"/>
                <w:sz w:val="18"/>
                <w:szCs w:val="18"/>
              </w:rPr>
            </w:pPr>
            <w:r>
              <w:rPr>
                <w:color w:val="000000"/>
                <w:sz w:val="18"/>
                <w:szCs w:val="18"/>
              </w:rPr>
              <w:t>134.000,00</w:t>
            </w:r>
          </w:p>
        </w:tc>
      </w:tr>
      <w:tr w:rsidR="00336403" w:rsidRPr="00833664" w:rsidTr="00FA1CA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C16CE" w:rsidRDefault="002C16CE" w:rsidP="002C16CE">
            <w:pPr>
              <w:spacing w:after="0" w:line="240" w:lineRule="auto"/>
              <w:ind w:hanging="190"/>
              <w:jc w:val="center"/>
              <w:rPr>
                <w:b/>
                <w:color w:val="000000"/>
                <w:sz w:val="16"/>
                <w:szCs w:val="16"/>
              </w:rPr>
            </w:pPr>
          </w:p>
          <w:p w:rsidR="00994357" w:rsidRDefault="002C16CE" w:rsidP="002C16CE">
            <w:pPr>
              <w:spacing w:after="0" w:line="240" w:lineRule="auto"/>
              <w:ind w:hanging="190"/>
              <w:jc w:val="center"/>
              <w:rPr>
                <w:b/>
                <w:color w:val="000000"/>
                <w:sz w:val="16"/>
                <w:szCs w:val="16"/>
              </w:rPr>
            </w:pPr>
            <w:r w:rsidRPr="00833664">
              <w:rPr>
                <w:b/>
                <w:color w:val="000000"/>
                <w:sz w:val="16"/>
                <w:szCs w:val="16"/>
              </w:rPr>
              <w:t>Okul-Aile Birliği</w:t>
            </w:r>
          </w:p>
          <w:p w:rsidR="002C16CE" w:rsidRPr="00833664" w:rsidRDefault="002C16CE" w:rsidP="002C16CE">
            <w:pPr>
              <w:spacing w:after="0" w:line="240" w:lineRule="auto"/>
              <w:ind w:hanging="190"/>
              <w:jc w:val="center"/>
              <w:rPr>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2E521D" w:rsidP="00FA1CA0">
            <w:pPr>
              <w:spacing w:after="0" w:line="240" w:lineRule="auto"/>
              <w:ind w:hanging="190"/>
              <w:jc w:val="center"/>
              <w:rPr>
                <w:color w:val="000000"/>
                <w:sz w:val="18"/>
                <w:szCs w:val="18"/>
              </w:rPr>
            </w:pPr>
            <w:r>
              <w:rPr>
                <w:color w:val="000000"/>
                <w:sz w:val="18"/>
                <w:szCs w:val="18"/>
              </w:rPr>
              <w:t>0</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72109D" w:rsidP="00FA1CA0">
            <w:pPr>
              <w:spacing w:after="0" w:line="240" w:lineRule="auto"/>
              <w:ind w:hanging="190"/>
              <w:jc w:val="center"/>
              <w:rPr>
                <w:color w:val="000000"/>
                <w:sz w:val="18"/>
                <w:szCs w:val="18"/>
              </w:rPr>
            </w:pPr>
            <w:r>
              <w:rPr>
                <w:color w:val="000000"/>
                <w:sz w:val="18"/>
                <w:szCs w:val="18"/>
              </w:rPr>
              <w:t>6.900,00(gelir)</w:t>
            </w:r>
          </w:p>
        </w:tc>
      </w:tr>
    </w:tbl>
    <w:p w:rsidR="00773755" w:rsidRDefault="002C16CE" w:rsidP="002C16CE">
      <w:pPr>
        <w:pStyle w:val="ResimYazs"/>
        <w:tabs>
          <w:tab w:val="left" w:pos="8205"/>
        </w:tabs>
        <w:spacing w:after="0"/>
        <w:jc w:val="left"/>
        <w:rPr>
          <w:b/>
          <w:i w:val="0"/>
          <w:sz w:val="24"/>
          <w:szCs w:val="24"/>
        </w:rPr>
      </w:pPr>
      <w:r>
        <w:rPr>
          <w:b/>
          <w:i w:val="0"/>
          <w:sz w:val="24"/>
          <w:szCs w:val="24"/>
        </w:rPr>
        <w:tab/>
      </w:r>
    </w:p>
    <w:p w:rsidR="002C16CE" w:rsidRPr="002C16CE" w:rsidRDefault="002C16CE" w:rsidP="002C16CE"/>
    <w:p w:rsidR="00773755" w:rsidRDefault="00773755" w:rsidP="00E60EA1">
      <w:pPr>
        <w:pStyle w:val="Stil2"/>
      </w:pPr>
      <w:bookmarkStart w:id="106" w:name="_Toc530061510"/>
      <w:bookmarkStart w:id="107" w:name="_Toc531853200"/>
      <w:bookmarkStart w:id="108" w:name="_Toc532154572"/>
    </w:p>
    <w:p w:rsidR="007D7814" w:rsidRDefault="007D7814" w:rsidP="00E60EA1">
      <w:pPr>
        <w:pStyle w:val="Stil2"/>
      </w:pPr>
    </w:p>
    <w:p w:rsidR="007468BA" w:rsidRDefault="007468BA" w:rsidP="007D7814">
      <w:pPr>
        <w:pStyle w:val="Stil2"/>
      </w:pPr>
      <w:bookmarkStart w:id="109" w:name="_Toc154046116"/>
    </w:p>
    <w:p w:rsidR="007468BA" w:rsidRDefault="007468BA" w:rsidP="007D7814">
      <w:pPr>
        <w:pStyle w:val="Stil2"/>
      </w:pPr>
    </w:p>
    <w:p w:rsidR="007468BA" w:rsidRDefault="007468BA" w:rsidP="007D7814">
      <w:pPr>
        <w:pStyle w:val="Stil2"/>
      </w:pPr>
    </w:p>
    <w:p w:rsidR="007468BA" w:rsidRDefault="007468BA" w:rsidP="007D7814">
      <w:pPr>
        <w:pStyle w:val="Stil2"/>
      </w:pPr>
    </w:p>
    <w:p w:rsidR="007468BA" w:rsidRDefault="007468BA" w:rsidP="007D7814">
      <w:pPr>
        <w:pStyle w:val="Stil2"/>
      </w:pPr>
    </w:p>
    <w:p w:rsidR="007468BA" w:rsidRDefault="007468BA" w:rsidP="007D7814">
      <w:pPr>
        <w:pStyle w:val="Stil2"/>
      </w:pPr>
    </w:p>
    <w:p w:rsidR="007468BA" w:rsidRDefault="007468BA" w:rsidP="007D7814">
      <w:pPr>
        <w:pStyle w:val="Stil2"/>
      </w:pPr>
    </w:p>
    <w:p w:rsidR="007D7814" w:rsidRPr="00833664" w:rsidRDefault="007D7814" w:rsidP="007D7814">
      <w:pPr>
        <w:pStyle w:val="Stil2"/>
      </w:pPr>
      <w:r>
        <w:lastRenderedPageBreak/>
        <w:t>2.8.</w:t>
      </w:r>
      <w:r w:rsidRPr="00833664">
        <w:t>PESTLE Analizi</w:t>
      </w:r>
      <w:bookmarkEnd w:id="109"/>
    </w:p>
    <w:p w:rsidR="007D7814" w:rsidRDefault="007D7814" w:rsidP="007D7814">
      <w:pPr>
        <w:spacing w:line="256" w:lineRule="auto"/>
        <w:ind w:left="120" w:right="120"/>
        <w:rPr>
          <w:rFonts w:eastAsia="Book Antiqua"/>
        </w:rPr>
      </w:pPr>
      <w:r w:rsidRPr="00833664">
        <w:rPr>
          <w:rFonts w:eastAsia="Book Antiqua"/>
        </w:rPr>
        <w:t xml:space="preserve">. </w:t>
      </w:r>
    </w:p>
    <w:p w:rsidR="007D7814" w:rsidRPr="00833664" w:rsidRDefault="007D7814" w:rsidP="007D7814">
      <w:pPr>
        <w:spacing w:line="256" w:lineRule="auto"/>
        <w:ind w:left="120" w:right="120"/>
        <w:jc w:val="left"/>
        <w:rPr>
          <w:sz w:val="20"/>
          <w:szCs w:val="20"/>
        </w:rPr>
      </w:pPr>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rsidR="007D7814" w:rsidRDefault="007D7814" w:rsidP="007D7814">
      <w:pPr>
        <w:ind w:firstLine="708"/>
        <w:jc w:val="left"/>
        <w:rPr>
          <w:rFonts w:cs="Tahoma"/>
          <w:color w:val="000000" w:themeColor="text1"/>
        </w:rPr>
      </w:pPr>
    </w:p>
    <w:p w:rsidR="00785AFB" w:rsidRPr="0017715B" w:rsidRDefault="00785AFB" w:rsidP="007D7814">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266"/>
        <w:gridCol w:w="1418"/>
        <w:gridCol w:w="1984"/>
        <w:gridCol w:w="1985"/>
        <w:gridCol w:w="2823"/>
      </w:tblGrid>
      <w:tr w:rsidR="007D7814" w:rsidRPr="0017715B" w:rsidTr="002C16CE">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val="restart"/>
            <w:shd w:val="clear" w:color="auto" w:fill="C45911" w:themeFill="accent2" w:themeFillShade="BF"/>
            <w:vAlign w:val="center"/>
          </w:tcPr>
          <w:p w:rsidR="007D7814" w:rsidRPr="00C5304E" w:rsidRDefault="007D7814" w:rsidP="002C16CE">
            <w:pPr>
              <w:rPr>
                <w:rFonts w:cs="Tahoma"/>
                <w:color w:val="FFFFFF" w:themeColor="background1"/>
              </w:rPr>
            </w:pPr>
            <w:r w:rsidRPr="00C5304E">
              <w:rPr>
                <w:rFonts w:cs="Tahoma"/>
                <w:color w:val="FFFFFF" w:themeColor="background1"/>
              </w:rPr>
              <w:t>Etkenler</w:t>
            </w:r>
          </w:p>
        </w:tc>
        <w:tc>
          <w:tcPr>
            <w:tcW w:w="1418" w:type="dxa"/>
            <w:vMerge w:val="restart"/>
            <w:shd w:val="clear" w:color="auto" w:fill="C45911" w:themeFill="accent2" w:themeFillShade="BF"/>
            <w:vAlign w:val="center"/>
          </w:tcPr>
          <w:p w:rsidR="007D7814" w:rsidRDefault="007D7814" w:rsidP="002C16CE">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w:t>
            </w:r>
          </w:p>
          <w:p w:rsidR="007D7814" w:rsidRPr="00C5304E" w:rsidRDefault="007D7814" w:rsidP="002C16CE">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Sorunlar)</w:t>
            </w:r>
          </w:p>
        </w:tc>
        <w:tc>
          <w:tcPr>
            <w:tcW w:w="3969" w:type="dxa"/>
            <w:gridSpan w:val="2"/>
            <w:shd w:val="clear" w:color="auto" w:fill="C45911" w:themeFill="accent2" w:themeFillShade="BF"/>
            <w:vAlign w:val="center"/>
          </w:tcPr>
          <w:p w:rsidR="007D7814" w:rsidRPr="00C5304E" w:rsidRDefault="007D7814" w:rsidP="002C16CE">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C45911" w:themeFill="accent2" w:themeFillShade="BF"/>
            <w:vAlign w:val="center"/>
          </w:tcPr>
          <w:p w:rsidR="007D7814" w:rsidRPr="00C5304E" w:rsidRDefault="007D7814" w:rsidP="002C16CE">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vMerge/>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833C0B" w:themeFill="accent2" w:themeFillShade="80"/>
            <w:vAlign w:val="center"/>
          </w:tcPr>
          <w:p w:rsidR="007D7814" w:rsidRPr="00C5304E" w:rsidRDefault="007D7814" w:rsidP="002C16CE">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833C0B" w:themeFill="accent2" w:themeFillShade="80"/>
            <w:vAlign w:val="center"/>
          </w:tcPr>
          <w:p w:rsidR="007D7814" w:rsidRPr="00C5304E" w:rsidRDefault="007D7814" w:rsidP="002C16CE">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val="restart"/>
          </w:tcPr>
          <w:p w:rsidR="007D7814" w:rsidRPr="0017715B" w:rsidRDefault="007D7814" w:rsidP="002C16CE">
            <w:pPr>
              <w:rPr>
                <w:rFonts w:cs="Tahoma"/>
                <w:color w:val="000000" w:themeColor="text1"/>
              </w:rPr>
            </w:pPr>
            <w:r w:rsidRPr="0017715B">
              <w:rPr>
                <w:rFonts w:cs="Tahoma"/>
                <w:color w:val="000000" w:themeColor="text1"/>
              </w:rPr>
              <w:t>Politik Faktörler</w:t>
            </w: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Üst </w:t>
            </w:r>
            <w:r w:rsidRPr="0017715B">
              <w:rPr>
                <w:color w:val="000000" w:themeColor="text1"/>
                <w:sz w:val="20"/>
                <w:szCs w:val="20"/>
              </w:rPr>
              <w:t>politika belgelerinde eğitimin öncelikli bir alan olarak yer alması</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7D7814"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w:t>
            </w:r>
            <w:r>
              <w:rPr>
                <w:color w:val="000000" w:themeColor="text1"/>
                <w:sz w:val="20"/>
                <w:szCs w:val="20"/>
              </w:rPr>
              <w:t xml:space="preserve">arası politik istikrarsızlıklar </w:t>
            </w:r>
            <w:r w:rsidRPr="0017715B">
              <w:rPr>
                <w:color w:val="000000" w:themeColor="text1"/>
                <w:sz w:val="20"/>
                <w:szCs w:val="20"/>
              </w:rPr>
              <w:t>nedeniyle göç olgusunun eğitime etkisi</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val="restart"/>
          </w:tcPr>
          <w:p w:rsidR="007D7814" w:rsidRPr="0017715B" w:rsidRDefault="007D7814" w:rsidP="002C16CE">
            <w:pPr>
              <w:rPr>
                <w:rFonts w:cs="Tahoma"/>
                <w:color w:val="000000" w:themeColor="text1"/>
              </w:rPr>
            </w:pPr>
            <w:r w:rsidRPr="0017715B">
              <w:rPr>
                <w:rFonts w:cs="Tahoma"/>
                <w:color w:val="000000" w:themeColor="text1"/>
              </w:rPr>
              <w:t>Ekonomik Faktörler</w:t>
            </w: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Proje hazırlama konusunda deneyimli </w:t>
            </w:r>
            <w:r w:rsidRPr="0017715B">
              <w:rPr>
                <w:color w:val="000000" w:themeColor="text1"/>
                <w:sz w:val="20"/>
                <w:szCs w:val="20"/>
              </w:rPr>
              <w:lastRenderedPageBreak/>
              <w:t>ve nitelikli öğretmenlerin olması</w:t>
            </w:r>
          </w:p>
        </w:tc>
        <w:tc>
          <w:tcPr>
            <w:tcW w:w="1985"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Fayda-maliyet analizi yapılarak kaynakların önceliklendirilmesi</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öğrenim gören ailelerin sosyo-ekonomik seviyelerinin diğer bölgelere göre yüksek olması</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bu eğitimlerle ilgili hazırbulunuşluk düzeyinin yüksek olması</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7D7814" w:rsidRPr="0017715B" w:rsidRDefault="007D7814" w:rsidP="002C16CE">
            <w:pPr>
              <w:rPr>
                <w:rFonts w:cs="Tahoma"/>
                <w:color w:val="000000" w:themeColor="text1"/>
              </w:rPr>
            </w:pPr>
            <w:r w:rsidRPr="0017715B">
              <w:rPr>
                <w:rFonts w:cs="Tahoma"/>
                <w:color w:val="000000" w:themeColor="text1"/>
              </w:rPr>
              <w:t>Sosyokültürel</w:t>
            </w: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Sosyo-Kültürel durumun aile yapısına etkisi</w:t>
            </w: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w:t>
            </w:r>
            <w:r w:rsidRPr="0017715B">
              <w:rPr>
                <w:color w:val="000000" w:themeColor="text1"/>
                <w:sz w:val="20"/>
                <w:szCs w:val="20"/>
              </w:rPr>
              <w:lastRenderedPageBreak/>
              <w:t>yapıları, materyalleri̇ , tanılama ve değerlen-        dı̇rme araçlarının geliştirilmesi; özel eğı̇tı̇me ihtiyacı olan öğrencilere yönelik hı̇zmetlerı̇nkalı̇tesı̇nin artırılması</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7D7814" w:rsidRPr="0017715B" w:rsidRDefault="007D7814" w:rsidP="002C16CE">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rsidR="007D7814" w:rsidRPr="0017715B" w:rsidRDefault="007D7814" w:rsidP="002C16CE">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rsidR="007D7814" w:rsidRPr="0017715B" w:rsidRDefault="007D7814" w:rsidP="002C16CE">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rsidR="007D7814" w:rsidRPr="0017715B" w:rsidRDefault="007D7814" w:rsidP="002C16CE">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7D7814" w:rsidRPr="0017715B" w:rsidRDefault="007D7814" w:rsidP="002C16CE">
            <w:pPr>
              <w:rPr>
                <w:rFonts w:cs="Tahoma"/>
                <w:color w:val="000000" w:themeColor="text1"/>
              </w:rPr>
            </w:pPr>
            <w:r w:rsidRPr="0017715B">
              <w:rPr>
                <w:rFonts w:cs="Tahoma"/>
                <w:color w:val="000000" w:themeColor="text1"/>
              </w:rPr>
              <w:t>Teknolojik</w:t>
            </w: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D</w:t>
            </w:r>
            <w:r w:rsidRPr="0017715B">
              <w:rPr>
                <w:color w:val="000000" w:themeColor="text1"/>
                <w:sz w:val="20"/>
                <w:szCs w:val="20"/>
              </w:rPr>
              <w:t>ı̇jı̇talbecerı̇lerı̇n gelişmesi̇ için içerik gelı̇ştı̇rı̇lmesi</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Zaman tasarrufunun sağlanması</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Öğrencilerin dijital bağımlılık halinde olma tehlikesi</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Öğrencinin aktif öğrenme yerine pasif öğrenme durumunda kalması</w:t>
            </w:r>
          </w:p>
        </w:tc>
        <w:tc>
          <w:tcPr>
            <w:tcW w:w="2823"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Uzaktan eğitim merkezlerinin fiziki kaynaklarının güncellemesi</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Karar vericilerin </w:t>
            </w:r>
            <w:r w:rsidRPr="0017715B">
              <w:rPr>
                <w:color w:val="000000" w:themeColor="text1"/>
                <w:sz w:val="20"/>
                <w:szCs w:val="20"/>
              </w:rPr>
              <w:lastRenderedPageBreak/>
              <w:t>bilgilendirilmesi</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7D7814" w:rsidRPr="0017715B" w:rsidRDefault="007D7814" w:rsidP="002C16CE">
            <w:pPr>
              <w:rPr>
                <w:rFonts w:cs="Tahoma"/>
                <w:color w:val="000000" w:themeColor="text1"/>
              </w:rPr>
            </w:pPr>
            <w:r w:rsidRPr="0017715B">
              <w:rPr>
                <w:rFonts w:cs="Tahoma"/>
                <w:color w:val="000000" w:themeColor="text1"/>
              </w:rPr>
              <w:lastRenderedPageBreak/>
              <w:t>Yasal</w:t>
            </w: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Ani gelişen ve çözülmesi aciliyet gerektiren iş ve işlemlerin gecikmesi</w:t>
            </w:r>
          </w:p>
        </w:tc>
        <w:tc>
          <w:tcPr>
            <w:tcW w:w="2823"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val="restart"/>
          </w:tcPr>
          <w:p w:rsidR="007D7814" w:rsidRPr="0017715B" w:rsidRDefault="007D7814" w:rsidP="002C16CE">
            <w:pPr>
              <w:rPr>
                <w:rFonts w:cs="Tahoma"/>
                <w:color w:val="000000" w:themeColor="text1"/>
              </w:rPr>
            </w:pPr>
            <w:r w:rsidRPr="0017715B">
              <w:rPr>
                <w:rFonts w:cs="Tahoma"/>
                <w:color w:val="000000" w:themeColor="text1"/>
              </w:rPr>
              <w:t>Çevresel</w:t>
            </w: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7D7814" w:rsidRPr="0017715B" w:rsidTr="002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7D7814" w:rsidRPr="0017715B" w:rsidRDefault="007D7814" w:rsidP="002C16C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D7814" w:rsidRPr="0017715B" w:rsidTr="002C16CE">
        <w:tc>
          <w:tcPr>
            <w:cnfStyle w:val="001000000000" w:firstRow="0" w:lastRow="0" w:firstColumn="1" w:lastColumn="0" w:oddVBand="0" w:evenVBand="0" w:oddHBand="0" w:evenHBand="0" w:firstRowFirstColumn="0" w:firstRowLastColumn="0" w:lastRowFirstColumn="0" w:lastRowLastColumn="0"/>
            <w:tcW w:w="1266" w:type="dxa"/>
            <w:vMerge/>
          </w:tcPr>
          <w:p w:rsidR="007D7814" w:rsidRPr="0017715B" w:rsidRDefault="007D7814" w:rsidP="002C16CE">
            <w:pPr>
              <w:rPr>
                <w:rFonts w:cs="Tahoma"/>
                <w:color w:val="000000" w:themeColor="text1"/>
              </w:rPr>
            </w:pPr>
          </w:p>
        </w:tc>
        <w:tc>
          <w:tcPr>
            <w:tcW w:w="1418"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7D7814" w:rsidRPr="0017715B" w:rsidRDefault="007D7814" w:rsidP="002C16C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7D7814" w:rsidRDefault="007D7814" w:rsidP="00E60EA1">
      <w:pPr>
        <w:pStyle w:val="Stil2"/>
      </w:pPr>
    </w:p>
    <w:p w:rsidR="007D7814" w:rsidRDefault="007D7814" w:rsidP="00E60EA1">
      <w:pPr>
        <w:pStyle w:val="Stil2"/>
      </w:pPr>
    </w:p>
    <w:p w:rsidR="007468BA" w:rsidRDefault="007468BA" w:rsidP="00B95D09">
      <w:pPr>
        <w:pStyle w:val="Stil2"/>
        <w:jc w:val="both"/>
      </w:pPr>
      <w:bookmarkStart w:id="110" w:name="_Toc530061511"/>
      <w:bookmarkStart w:id="111" w:name="_Toc531853201"/>
      <w:bookmarkStart w:id="112" w:name="_Toc532154573"/>
      <w:bookmarkStart w:id="113" w:name="_Toc154046117"/>
      <w:bookmarkEnd w:id="106"/>
      <w:bookmarkEnd w:id="107"/>
      <w:bookmarkEnd w:id="108"/>
    </w:p>
    <w:p w:rsidR="00BE695E" w:rsidRPr="00833664" w:rsidRDefault="00BE695E" w:rsidP="00B95D09">
      <w:pPr>
        <w:pStyle w:val="Stil2"/>
        <w:jc w:val="both"/>
      </w:pPr>
      <w:r>
        <w:lastRenderedPageBreak/>
        <w:t>2.9.</w:t>
      </w:r>
      <w:r w:rsidRPr="00833664">
        <w:t>GZFT Analizi</w:t>
      </w:r>
      <w:bookmarkEnd w:id="110"/>
      <w:bookmarkEnd w:id="111"/>
      <w:bookmarkEnd w:id="112"/>
      <w:bookmarkEnd w:id="113"/>
    </w:p>
    <w:p w:rsidR="00BE695E" w:rsidRPr="00833664" w:rsidRDefault="007D7814" w:rsidP="00BE695E">
      <w:pPr>
        <w:spacing w:after="0"/>
        <w:ind w:firstLine="709"/>
        <w:rPr>
          <w:rFonts w:eastAsia="Calibri"/>
          <w:szCs w:val="22"/>
        </w:rPr>
      </w:pPr>
      <w:r>
        <w:rPr>
          <w:rFonts w:eastAsia="Calibri"/>
          <w:szCs w:val="22"/>
        </w:rPr>
        <w:t xml:space="preserve">Okulumuzun </w:t>
      </w:r>
      <w:r w:rsidR="00BE695E" w:rsidRPr="00833664">
        <w:rPr>
          <w:rFonts w:eastAsia="Calibri"/>
          <w:szCs w:val="22"/>
        </w:rPr>
        <w:t xml:space="preserve"> performansını etkileyecek stratejik konuları belirlemek ve yönetebilmek amacıyla gerçekleştirilen durum analizi çalışmaları kapsamında SPE tarafından GZFT Analizi yapılmıştır. </w:t>
      </w:r>
    </w:p>
    <w:p w:rsidR="00BE695E" w:rsidRPr="00833664" w:rsidRDefault="00BE695E" w:rsidP="00BE695E">
      <w:pPr>
        <w:spacing w:after="0"/>
        <w:ind w:firstLine="709"/>
        <w:rPr>
          <w:rFonts w:eastAsia="Calibri"/>
          <w:szCs w:val="22"/>
        </w:rPr>
      </w:pPr>
      <w:r w:rsidRPr="00833664">
        <w:rPr>
          <w:rFonts w:eastAsia="Calibr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BE695E" w:rsidRDefault="006E7C6C" w:rsidP="00BE695E">
      <w:pPr>
        <w:spacing w:after="0"/>
        <w:ind w:firstLine="709"/>
        <w:rPr>
          <w:rFonts w:eastAsia="Calibri"/>
          <w:szCs w:val="22"/>
        </w:rPr>
      </w:pPr>
      <w:r>
        <w:rPr>
          <w:rFonts w:eastAsia="Calibri"/>
          <w:szCs w:val="22"/>
        </w:rPr>
        <w:t xml:space="preserve">Okulumuzun </w:t>
      </w:r>
      <w:r w:rsidR="00BE695E" w:rsidRPr="00833664">
        <w:rPr>
          <w:rFonts w:eastAsia="Calibri"/>
          <w:szCs w:val="22"/>
        </w:rPr>
        <w:t xml:space="preserve"> yapılan GZFT analizinde </w:t>
      </w:r>
      <w:r>
        <w:rPr>
          <w:rFonts w:eastAsia="Calibri"/>
          <w:szCs w:val="22"/>
        </w:rPr>
        <w:t>okulumuzun</w:t>
      </w:r>
      <w:r w:rsidR="00BE695E" w:rsidRPr="00833664">
        <w:rPr>
          <w:rFonts w:eastAsia="Calibri"/>
          <w:szCs w:val="22"/>
        </w:rPr>
        <w:t xml:space="preserve"> güçlü ve zayıf yönleri ile Müdürlüğümüz için fırsat ve tehdit olarak değerlendirilebilecek unsurlar tespit edilmiştir.</w:t>
      </w:r>
    </w:p>
    <w:p w:rsidR="00337B91" w:rsidRDefault="00337B91" w:rsidP="00BE695E">
      <w:pPr>
        <w:spacing w:after="0"/>
        <w:ind w:firstLine="709"/>
        <w:rPr>
          <w:rFonts w:eastAsia="Calibri"/>
          <w:szCs w:val="22"/>
        </w:rPr>
      </w:pPr>
    </w:p>
    <w:p w:rsidR="00C8626E" w:rsidRPr="00833664" w:rsidRDefault="00C8626E" w:rsidP="00C8626E">
      <w:pPr>
        <w:spacing w:after="0"/>
        <w:ind w:firstLine="709"/>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8626E" w:rsidRPr="00833664" w:rsidTr="002C16CE">
        <w:trPr>
          <w:trHeight w:val="510"/>
          <w:jc w:val="center"/>
        </w:trPr>
        <w:tc>
          <w:tcPr>
            <w:tcW w:w="5000" w:type="pct"/>
            <w:shd w:val="clear" w:color="auto" w:fill="DEEAF6" w:themeFill="accent1" w:themeFillTint="33"/>
            <w:vAlign w:val="center"/>
          </w:tcPr>
          <w:p w:rsidR="00C8626E" w:rsidRPr="00833664" w:rsidRDefault="00C8626E" w:rsidP="002C16CE">
            <w:pPr>
              <w:pStyle w:val="Stil3"/>
            </w:pPr>
            <w:bookmarkStart w:id="114" w:name="_Toc154046118"/>
            <w:r>
              <w:t>2.9.1.</w:t>
            </w:r>
            <w:r w:rsidRPr="00833664">
              <w:t>GÜÇLÜ YÖNLER</w:t>
            </w:r>
            <w:bookmarkEnd w:id="114"/>
          </w:p>
        </w:tc>
      </w:tr>
      <w:tr w:rsidR="00C8626E" w:rsidRPr="00833664" w:rsidTr="002C16CE">
        <w:trPr>
          <w:trHeight w:val="6018"/>
          <w:jc w:val="center"/>
        </w:trPr>
        <w:tc>
          <w:tcPr>
            <w:tcW w:w="5000" w:type="pct"/>
          </w:tcPr>
          <w:p w:rsidR="00C8626E" w:rsidRPr="00E03EED" w:rsidRDefault="00C8626E" w:rsidP="002C16CE">
            <w:pPr>
              <w:pStyle w:val="Balk6"/>
              <w:spacing w:after="0"/>
              <w:contextualSpacing/>
              <w:jc w:val="left"/>
              <w:rPr>
                <w:rFonts w:ascii="Times New Roman" w:hAnsi="Times New Roman" w:cs="Times New Roman"/>
                <w:color w:val="000000" w:themeColor="text1"/>
                <w:szCs w:val="24"/>
              </w:rPr>
            </w:pPr>
            <w:r w:rsidRPr="00E03EED">
              <w:rPr>
                <w:rFonts w:ascii="Times New Roman" w:hAnsi="Times New Roman" w:cs="Times New Roman"/>
                <w:color w:val="000000" w:themeColor="text1"/>
                <w:szCs w:val="24"/>
              </w:rPr>
              <w:t>Sınıf öğrenci mevcutlarının standarda uygun olması</w:t>
            </w:r>
          </w:p>
          <w:p w:rsidR="00C8626E" w:rsidRPr="00E03EED" w:rsidRDefault="00C8626E" w:rsidP="002C16CE">
            <w:pPr>
              <w:pStyle w:val="Balk6"/>
              <w:spacing w:after="0"/>
              <w:contextualSpacing/>
              <w:jc w:val="left"/>
              <w:rPr>
                <w:rFonts w:ascii="Times New Roman" w:hAnsi="Times New Roman" w:cs="Times New Roman"/>
                <w:color w:val="000000" w:themeColor="text1"/>
                <w:szCs w:val="24"/>
              </w:rPr>
            </w:pPr>
            <w:r w:rsidRPr="00E03EED">
              <w:rPr>
                <w:rFonts w:ascii="Times New Roman" w:hAnsi="Times New Roman" w:cs="Times New Roman"/>
                <w:color w:val="000000" w:themeColor="text1"/>
                <w:szCs w:val="24"/>
              </w:rPr>
              <w:t>Yeterli sayıda personelimizin bulunması</w:t>
            </w:r>
          </w:p>
          <w:p w:rsidR="00C8626E" w:rsidRPr="00E03EED" w:rsidRDefault="00C8626E" w:rsidP="002C16CE">
            <w:pPr>
              <w:pStyle w:val="Balk6"/>
              <w:spacing w:after="0"/>
              <w:contextualSpacing/>
              <w:jc w:val="left"/>
              <w:rPr>
                <w:rFonts w:ascii="Times New Roman" w:hAnsi="Times New Roman" w:cs="Times New Roman"/>
                <w:color w:val="000000" w:themeColor="text1"/>
                <w:szCs w:val="24"/>
              </w:rPr>
            </w:pPr>
            <w:r w:rsidRPr="00E03EED">
              <w:rPr>
                <w:rFonts w:ascii="Times New Roman" w:hAnsi="Times New Roman" w:cs="Times New Roman"/>
                <w:color w:val="000000" w:themeColor="text1"/>
                <w:szCs w:val="24"/>
              </w:rPr>
              <w:t>Veli profilimizin genelde lise ve lisans eğitimi almış kişilerden</w:t>
            </w:r>
          </w:p>
          <w:p w:rsidR="00C8626E" w:rsidRPr="00E03EED" w:rsidRDefault="00C8626E" w:rsidP="002C16CE">
            <w:pPr>
              <w:pStyle w:val="Balk6"/>
              <w:spacing w:after="0"/>
              <w:contextualSpacing/>
              <w:jc w:val="left"/>
              <w:rPr>
                <w:rFonts w:ascii="Times New Roman" w:hAnsi="Times New Roman" w:cs="Times New Roman"/>
                <w:color w:val="000000" w:themeColor="text1"/>
                <w:szCs w:val="24"/>
              </w:rPr>
            </w:pPr>
            <w:r w:rsidRPr="00E03EED">
              <w:rPr>
                <w:rFonts w:ascii="Times New Roman" w:hAnsi="Times New Roman" w:cs="Times New Roman"/>
                <w:color w:val="000000" w:themeColor="text1"/>
                <w:szCs w:val="24"/>
              </w:rPr>
              <w:t>oluşması.</w:t>
            </w:r>
          </w:p>
          <w:p w:rsidR="00C8626E" w:rsidRPr="00E03EED" w:rsidRDefault="00C8626E" w:rsidP="002C16CE">
            <w:pPr>
              <w:pStyle w:val="Balk6"/>
              <w:spacing w:after="0"/>
              <w:contextualSpacing/>
              <w:jc w:val="left"/>
              <w:rPr>
                <w:rFonts w:ascii="Times New Roman" w:hAnsi="Times New Roman" w:cs="Times New Roman"/>
                <w:color w:val="000000" w:themeColor="text1"/>
                <w:szCs w:val="24"/>
              </w:rPr>
            </w:pPr>
            <w:r w:rsidRPr="00E03EED">
              <w:rPr>
                <w:rFonts w:ascii="Times New Roman" w:hAnsi="Times New Roman" w:cs="Times New Roman"/>
                <w:color w:val="000000" w:themeColor="text1"/>
                <w:szCs w:val="24"/>
              </w:rPr>
              <w:t>Okulun tek katlı ve öğrenci başına düşen yeşil alanın yeterli olması</w:t>
            </w:r>
          </w:p>
          <w:p w:rsidR="00C8626E" w:rsidRPr="00E03EED" w:rsidRDefault="00C8626E" w:rsidP="002C16CE">
            <w:pPr>
              <w:pStyle w:val="Balk6"/>
              <w:spacing w:after="0"/>
              <w:contextualSpacing/>
              <w:jc w:val="left"/>
              <w:rPr>
                <w:rFonts w:ascii="Times New Roman" w:hAnsi="Times New Roman" w:cs="Times New Roman"/>
                <w:color w:val="000000" w:themeColor="text1"/>
                <w:szCs w:val="24"/>
              </w:rPr>
            </w:pPr>
            <w:r w:rsidRPr="00E03EED">
              <w:rPr>
                <w:rFonts w:ascii="Times New Roman" w:hAnsi="Times New Roman" w:cs="Times New Roman"/>
                <w:color w:val="000000" w:themeColor="text1"/>
                <w:szCs w:val="24"/>
              </w:rPr>
              <w:t>Bütün sınıflarımızın teknik ve malzeme donanımının yeterli olması</w:t>
            </w:r>
          </w:p>
          <w:p w:rsidR="00C8626E" w:rsidRPr="00E03EED" w:rsidRDefault="00C8626E" w:rsidP="002C16CE">
            <w:pPr>
              <w:pStyle w:val="Balk6"/>
              <w:spacing w:after="0"/>
              <w:contextualSpacing/>
              <w:jc w:val="left"/>
              <w:rPr>
                <w:rFonts w:ascii="Times New Roman" w:hAnsi="Times New Roman" w:cs="Times New Roman"/>
                <w:color w:val="000000" w:themeColor="text1"/>
                <w:szCs w:val="24"/>
              </w:rPr>
            </w:pPr>
            <w:r w:rsidRPr="00E03EED">
              <w:rPr>
                <w:rFonts w:ascii="Times New Roman" w:hAnsi="Times New Roman" w:cs="Times New Roman"/>
                <w:color w:val="000000" w:themeColor="text1"/>
                <w:szCs w:val="24"/>
              </w:rPr>
              <w:t>Öğrencilerden</w:t>
            </w:r>
            <w:r w:rsidRPr="00E03EED">
              <w:rPr>
                <w:rFonts w:ascii="Times New Roman" w:hAnsi="Times New Roman" w:cs="Times New Roman"/>
                <w:color w:val="000000" w:themeColor="text1"/>
                <w:szCs w:val="24"/>
              </w:rPr>
              <w:tab/>
              <w:t>özbakım becerileri için alınan aidatlar sayesinde</w:t>
            </w:r>
          </w:p>
          <w:p w:rsidR="00C8626E" w:rsidRPr="00E03EED" w:rsidRDefault="00C8626E" w:rsidP="002C16CE">
            <w:pPr>
              <w:pStyle w:val="Balk6"/>
              <w:spacing w:after="0"/>
              <w:contextualSpacing/>
              <w:jc w:val="left"/>
              <w:rPr>
                <w:rFonts w:ascii="Times New Roman" w:hAnsi="Times New Roman" w:cs="Times New Roman"/>
                <w:color w:val="000000" w:themeColor="text1"/>
                <w:szCs w:val="24"/>
              </w:rPr>
            </w:pPr>
            <w:r w:rsidRPr="00E03EED">
              <w:rPr>
                <w:rFonts w:ascii="Times New Roman" w:hAnsi="Times New Roman" w:cs="Times New Roman"/>
                <w:color w:val="000000" w:themeColor="text1"/>
                <w:szCs w:val="24"/>
              </w:rPr>
              <w:t>güçlü bütçe oluşturulabilmesi</w:t>
            </w:r>
          </w:p>
          <w:p w:rsidR="00C8626E" w:rsidRPr="00E03EED" w:rsidRDefault="00C8626E" w:rsidP="002C16CE">
            <w:pPr>
              <w:pStyle w:val="Balk6"/>
              <w:spacing w:after="0"/>
              <w:contextualSpacing/>
              <w:jc w:val="left"/>
              <w:rPr>
                <w:rFonts w:ascii="Times New Roman" w:hAnsi="Times New Roman" w:cs="Times New Roman"/>
                <w:color w:val="000000" w:themeColor="text1"/>
                <w:szCs w:val="24"/>
              </w:rPr>
            </w:pPr>
            <w:r w:rsidRPr="00E03EED">
              <w:rPr>
                <w:rFonts w:ascii="Times New Roman" w:hAnsi="Times New Roman" w:cs="Times New Roman"/>
                <w:color w:val="000000" w:themeColor="text1"/>
                <w:szCs w:val="24"/>
              </w:rPr>
              <w:t>Demokratik tavır sergileyen yönetim anlayışına sahip olunması</w:t>
            </w:r>
          </w:p>
          <w:p w:rsidR="00C8626E" w:rsidRPr="00495368" w:rsidRDefault="009160EB" w:rsidP="009160EB">
            <w:pPr>
              <w:pStyle w:val="Balk6"/>
              <w:keepNext w:val="0"/>
              <w:keepLines w:val="0"/>
              <w:numPr>
                <w:ilvl w:val="0"/>
                <w:numId w:val="0"/>
              </w:numPr>
              <w:spacing w:before="0" w:after="0"/>
              <w:ind w:left="360"/>
              <w:contextualSpacing/>
              <w:jc w:val="left"/>
              <w:rPr>
                <w:b/>
              </w:rPr>
            </w:pPr>
            <w:r>
              <w:rPr>
                <w:rFonts w:ascii="Times New Roman" w:hAnsi="Times New Roman" w:cs="Times New Roman"/>
                <w:color w:val="000000" w:themeColor="text1"/>
                <w:szCs w:val="24"/>
              </w:rPr>
              <w:t>10.</w:t>
            </w:r>
            <w:r w:rsidR="00C8626E" w:rsidRPr="00E03EED">
              <w:rPr>
                <w:rFonts w:ascii="Times New Roman" w:hAnsi="Times New Roman" w:cs="Times New Roman"/>
                <w:color w:val="000000" w:themeColor="text1"/>
                <w:szCs w:val="24"/>
              </w:rPr>
              <w:t>Kurum içi iletişimin hızlı ve doğru olması</w:t>
            </w:r>
          </w:p>
        </w:tc>
      </w:tr>
      <w:tr w:rsidR="00C8626E" w:rsidRPr="00833664" w:rsidTr="002C16CE">
        <w:trPr>
          <w:trHeight w:val="510"/>
          <w:jc w:val="center"/>
        </w:trPr>
        <w:tc>
          <w:tcPr>
            <w:tcW w:w="5000" w:type="pct"/>
            <w:shd w:val="clear" w:color="auto" w:fill="DEEAF6" w:themeFill="accent1" w:themeFillTint="33"/>
            <w:vAlign w:val="center"/>
          </w:tcPr>
          <w:p w:rsidR="00C8626E" w:rsidRDefault="00C8626E" w:rsidP="002C16CE">
            <w:pPr>
              <w:pStyle w:val="Stil3"/>
            </w:pPr>
            <w:bookmarkStart w:id="115" w:name="_Toc154046119"/>
            <w:r>
              <w:t>2.9.2.</w:t>
            </w:r>
            <w:r w:rsidRPr="00833664">
              <w:t>ZAYIF YÖNLE</w:t>
            </w:r>
            <w:r>
              <w:t>R</w:t>
            </w:r>
            <w:bookmarkEnd w:id="115"/>
          </w:p>
          <w:p w:rsidR="00C8626E" w:rsidRPr="00E03EED" w:rsidRDefault="00C8626E" w:rsidP="002C16CE">
            <w:pPr>
              <w:pStyle w:val="Stil3"/>
              <w:rPr>
                <w:i w:val="0"/>
                <w:color w:val="000000" w:themeColor="text1"/>
                <w:u w:val="none"/>
              </w:rPr>
            </w:pPr>
            <w:bookmarkStart w:id="116" w:name="_Toc154046120"/>
            <w:r w:rsidRPr="00E03EED">
              <w:rPr>
                <w:b/>
                <w:i w:val="0"/>
                <w:color w:val="000000" w:themeColor="text1"/>
                <w:u w:val="none"/>
              </w:rPr>
              <w:t>1</w:t>
            </w:r>
            <w:r>
              <w:rPr>
                <w:i w:val="0"/>
                <w:color w:val="000000" w:themeColor="text1"/>
                <w:u w:val="none"/>
              </w:rPr>
              <w:t>.</w:t>
            </w:r>
            <w:r w:rsidRPr="00E03EED">
              <w:rPr>
                <w:i w:val="0"/>
                <w:color w:val="000000" w:themeColor="text1"/>
                <w:u w:val="none"/>
              </w:rPr>
              <w:t>Erken çocukluk eğitiminin zorunlu olmaması</w:t>
            </w:r>
            <w:bookmarkEnd w:id="116"/>
          </w:p>
          <w:p w:rsidR="00C8626E" w:rsidRPr="00E03EED" w:rsidRDefault="00C8626E" w:rsidP="002C16CE">
            <w:pPr>
              <w:pStyle w:val="Stil3"/>
              <w:rPr>
                <w:i w:val="0"/>
                <w:color w:val="000000" w:themeColor="text1"/>
                <w:u w:val="none"/>
              </w:rPr>
            </w:pPr>
            <w:bookmarkStart w:id="117" w:name="_Toc154046121"/>
            <w:r w:rsidRPr="00E03EED">
              <w:rPr>
                <w:b/>
                <w:i w:val="0"/>
                <w:color w:val="000000" w:themeColor="text1"/>
                <w:u w:val="none"/>
              </w:rPr>
              <w:t>2</w:t>
            </w:r>
            <w:r>
              <w:rPr>
                <w:i w:val="0"/>
                <w:color w:val="000000" w:themeColor="text1"/>
                <w:u w:val="none"/>
              </w:rPr>
              <w:t>.</w:t>
            </w:r>
            <w:r w:rsidRPr="00E03EED">
              <w:rPr>
                <w:i w:val="0"/>
                <w:color w:val="000000" w:themeColor="text1"/>
                <w:u w:val="none"/>
              </w:rPr>
              <w:t>Sınıflarda öğretmen harici destek personelinin bulunmaması</w:t>
            </w:r>
            <w:bookmarkEnd w:id="117"/>
          </w:p>
          <w:p w:rsidR="00C8626E" w:rsidRPr="00E03EED" w:rsidRDefault="00C8626E" w:rsidP="002C16CE">
            <w:pPr>
              <w:pStyle w:val="Stil3"/>
              <w:rPr>
                <w:i w:val="0"/>
                <w:color w:val="000000" w:themeColor="text1"/>
                <w:u w:val="none"/>
              </w:rPr>
            </w:pPr>
            <w:bookmarkStart w:id="118" w:name="_Toc154046122"/>
            <w:r w:rsidRPr="00E03EED">
              <w:rPr>
                <w:b/>
                <w:i w:val="0"/>
                <w:color w:val="000000" w:themeColor="text1"/>
                <w:u w:val="none"/>
              </w:rPr>
              <w:t>3</w:t>
            </w:r>
            <w:r>
              <w:rPr>
                <w:i w:val="0"/>
                <w:color w:val="000000" w:themeColor="text1"/>
                <w:u w:val="none"/>
              </w:rPr>
              <w:t>.</w:t>
            </w:r>
            <w:r w:rsidRPr="00E03EED">
              <w:rPr>
                <w:i w:val="0"/>
                <w:color w:val="000000" w:themeColor="text1"/>
                <w:u w:val="none"/>
              </w:rPr>
              <w:t>Velilerimizin okulumuzu eğitim-öğretim hizmeti verilen bir yerden ziyade çocukların öz</w:t>
            </w:r>
            <w:r w:rsidR="00F72599">
              <w:rPr>
                <w:i w:val="0"/>
                <w:color w:val="000000" w:themeColor="text1"/>
                <w:u w:val="none"/>
              </w:rPr>
              <w:t xml:space="preserve"> </w:t>
            </w:r>
            <w:r w:rsidRPr="00E03EED">
              <w:rPr>
                <w:i w:val="0"/>
                <w:color w:val="000000" w:themeColor="text1"/>
                <w:u w:val="none"/>
              </w:rPr>
              <w:lastRenderedPageBreak/>
              <w:t>bakım ihtiyaçlarının giderildiği bir kurum olarak algılamaları</w:t>
            </w:r>
            <w:bookmarkEnd w:id="118"/>
          </w:p>
          <w:p w:rsidR="00C8626E" w:rsidRPr="00E03EED" w:rsidRDefault="00C8626E" w:rsidP="002C16CE">
            <w:pPr>
              <w:pStyle w:val="Stil3"/>
              <w:rPr>
                <w:i w:val="0"/>
                <w:color w:val="000000" w:themeColor="text1"/>
                <w:u w:val="none"/>
              </w:rPr>
            </w:pPr>
            <w:bookmarkStart w:id="119" w:name="_Toc154046123"/>
            <w:r w:rsidRPr="00E03EED">
              <w:rPr>
                <w:b/>
                <w:i w:val="0"/>
                <w:color w:val="000000" w:themeColor="text1"/>
                <w:u w:val="none"/>
              </w:rPr>
              <w:t>4</w:t>
            </w:r>
            <w:r>
              <w:rPr>
                <w:i w:val="0"/>
                <w:color w:val="000000" w:themeColor="text1"/>
                <w:u w:val="none"/>
              </w:rPr>
              <w:t>.</w:t>
            </w:r>
            <w:r w:rsidRPr="00E03EED">
              <w:rPr>
                <w:i w:val="0"/>
                <w:color w:val="000000" w:themeColor="text1"/>
                <w:u w:val="none"/>
              </w:rPr>
              <w:t>Okul</w:t>
            </w:r>
            <w:r w:rsidRPr="00E03EED">
              <w:rPr>
                <w:i w:val="0"/>
                <w:color w:val="000000" w:themeColor="text1"/>
                <w:u w:val="none"/>
              </w:rPr>
              <w:tab/>
              <w:t>binası</w:t>
            </w:r>
            <w:r w:rsidRPr="00E03EED">
              <w:rPr>
                <w:i w:val="0"/>
                <w:color w:val="000000" w:themeColor="text1"/>
                <w:u w:val="none"/>
              </w:rPr>
              <w:tab/>
              <w:t>yapılırken</w:t>
            </w:r>
            <w:r w:rsidRPr="00E03EED">
              <w:rPr>
                <w:i w:val="0"/>
                <w:color w:val="000000" w:themeColor="text1"/>
                <w:u w:val="none"/>
              </w:rPr>
              <w:tab/>
              <w:t>derslik</w:t>
            </w:r>
            <w:r w:rsidRPr="00E03EED">
              <w:rPr>
                <w:i w:val="0"/>
                <w:color w:val="000000" w:themeColor="text1"/>
                <w:u w:val="none"/>
              </w:rPr>
              <w:tab/>
              <w:t>dışı</w:t>
            </w:r>
            <w:r w:rsidRPr="00E03EED">
              <w:rPr>
                <w:i w:val="0"/>
                <w:color w:val="000000" w:themeColor="text1"/>
                <w:u w:val="none"/>
              </w:rPr>
              <w:tab/>
              <w:t>alanların</w:t>
            </w:r>
            <w:r>
              <w:rPr>
                <w:i w:val="0"/>
                <w:color w:val="000000" w:themeColor="text1"/>
                <w:u w:val="none"/>
              </w:rPr>
              <w:t xml:space="preserve"> (oyun</w:t>
            </w:r>
            <w:r w:rsidR="00F72599">
              <w:rPr>
                <w:i w:val="0"/>
                <w:color w:val="000000" w:themeColor="text1"/>
                <w:u w:val="none"/>
              </w:rPr>
              <w:t xml:space="preserve"> </w:t>
            </w:r>
            <w:r w:rsidRPr="00E03EED">
              <w:rPr>
                <w:i w:val="0"/>
                <w:color w:val="000000" w:themeColor="text1"/>
                <w:u w:val="none"/>
              </w:rPr>
              <w:t>alanı,tiyatro</w:t>
            </w:r>
            <w:r w:rsidRPr="00E03EED">
              <w:rPr>
                <w:i w:val="0"/>
                <w:color w:val="000000" w:themeColor="text1"/>
                <w:u w:val="none"/>
              </w:rPr>
              <w:tab/>
              <w:t>salonu,öğretmenler</w:t>
            </w:r>
            <w:bookmarkEnd w:id="119"/>
          </w:p>
          <w:p w:rsidR="00C8626E" w:rsidRPr="00E03EED" w:rsidRDefault="00C8626E" w:rsidP="002C16CE">
            <w:pPr>
              <w:pStyle w:val="Stil3"/>
              <w:rPr>
                <w:i w:val="0"/>
                <w:color w:val="000000" w:themeColor="text1"/>
                <w:u w:val="none"/>
              </w:rPr>
            </w:pPr>
            <w:bookmarkStart w:id="120" w:name="_Toc154046124"/>
            <w:r w:rsidRPr="00E03EED">
              <w:rPr>
                <w:i w:val="0"/>
                <w:color w:val="000000" w:themeColor="text1"/>
                <w:u w:val="none"/>
              </w:rPr>
              <w:t>odası,depo</w:t>
            </w:r>
            <w:r w:rsidR="00F72599">
              <w:rPr>
                <w:i w:val="0"/>
                <w:color w:val="000000" w:themeColor="text1"/>
                <w:u w:val="none"/>
              </w:rPr>
              <w:t xml:space="preserve"> </w:t>
            </w:r>
            <w:r w:rsidRPr="00E03EED">
              <w:rPr>
                <w:i w:val="0"/>
                <w:color w:val="000000" w:themeColor="text1"/>
                <w:u w:val="none"/>
              </w:rPr>
              <w:t>v.b.) düşünülmemiş olması</w:t>
            </w:r>
            <w:bookmarkEnd w:id="120"/>
          </w:p>
          <w:p w:rsidR="00C8626E" w:rsidRPr="00E03EED" w:rsidRDefault="00C8626E" w:rsidP="002C16CE">
            <w:pPr>
              <w:pStyle w:val="Stil3"/>
              <w:rPr>
                <w:i w:val="0"/>
                <w:color w:val="000000" w:themeColor="text1"/>
                <w:u w:val="none"/>
              </w:rPr>
            </w:pPr>
            <w:bookmarkStart w:id="121" w:name="_Toc154046125"/>
            <w:r w:rsidRPr="00E03EED">
              <w:rPr>
                <w:b/>
                <w:i w:val="0"/>
                <w:color w:val="000000" w:themeColor="text1"/>
                <w:u w:val="none"/>
              </w:rPr>
              <w:t>5</w:t>
            </w:r>
            <w:r>
              <w:rPr>
                <w:i w:val="0"/>
                <w:color w:val="000000" w:themeColor="text1"/>
                <w:u w:val="none"/>
              </w:rPr>
              <w:t>.</w:t>
            </w:r>
            <w:r w:rsidRPr="00E03EED">
              <w:rPr>
                <w:i w:val="0"/>
                <w:color w:val="000000" w:themeColor="text1"/>
                <w:u w:val="none"/>
              </w:rPr>
              <w:t>Sınıflarda akıllı tahta olmaması</w:t>
            </w:r>
            <w:bookmarkEnd w:id="121"/>
          </w:p>
          <w:p w:rsidR="00C8626E" w:rsidRPr="00E03EED" w:rsidRDefault="00C8626E" w:rsidP="002C16CE">
            <w:pPr>
              <w:pStyle w:val="Stil3"/>
              <w:rPr>
                <w:i w:val="0"/>
                <w:color w:val="000000" w:themeColor="text1"/>
                <w:u w:val="none"/>
              </w:rPr>
            </w:pPr>
            <w:bookmarkStart w:id="122" w:name="_Toc154046126"/>
            <w:r w:rsidRPr="00E03EED">
              <w:rPr>
                <w:b/>
                <w:i w:val="0"/>
                <w:color w:val="000000" w:themeColor="text1"/>
                <w:u w:val="none"/>
              </w:rPr>
              <w:t>6</w:t>
            </w:r>
            <w:r>
              <w:rPr>
                <w:i w:val="0"/>
                <w:color w:val="000000" w:themeColor="text1"/>
                <w:u w:val="none"/>
              </w:rPr>
              <w:t>.</w:t>
            </w:r>
            <w:r w:rsidRPr="00E03EED">
              <w:rPr>
                <w:i w:val="0"/>
                <w:color w:val="000000" w:themeColor="text1"/>
                <w:u w:val="none"/>
              </w:rPr>
              <w:t>Bakanlık  tarafından</w:t>
            </w:r>
            <w:r w:rsidR="00F72599">
              <w:rPr>
                <w:i w:val="0"/>
                <w:color w:val="000000" w:themeColor="text1"/>
                <w:u w:val="none"/>
              </w:rPr>
              <w:t xml:space="preserve"> </w:t>
            </w:r>
            <w:r w:rsidRPr="00E03EED">
              <w:rPr>
                <w:i w:val="0"/>
                <w:color w:val="000000" w:themeColor="text1"/>
                <w:u w:val="none"/>
              </w:rPr>
              <w:t>tarafından  tahsis  edilen  ödeneklerin  harcamasının  kurumumuz</w:t>
            </w:r>
            <w:bookmarkEnd w:id="122"/>
          </w:p>
          <w:p w:rsidR="00C8626E" w:rsidRPr="00E03EED" w:rsidRDefault="00C8626E" w:rsidP="002C16CE">
            <w:pPr>
              <w:pStyle w:val="Stil3"/>
              <w:rPr>
                <w:i w:val="0"/>
                <w:color w:val="000000" w:themeColor="text1"/>
                <w:u w:val="none"/>
              </w:rPr>
            </w:pPr>
            <w:bookmarkStart w:id="123" w:name="_Toc154046127"/>
            <w:r w:rsidRPr="00E03EED">
              <w:rPr>
                <w:i w:val="0"/>
                <w:color w:val="000000" w:themeColor="text1"/>
                <w:u w:val="none"/>
              </w:rPr>
              <w:t>tarafından yapılamaması</w:t>
            </w:r>
            <w:bookmarkEnd w:id="123"/>
          </w:p>
          <w:p w:rsidR="00C8626E" w:rsidRPr="00E03EED" w:rsidRDefault="00C8626E" w:rsidP="002C16CE">
            <w:pPr>
              <w:pStyle w:val="Stil3"/>
              <w:rPr>
                <w:i w:val="0"/>
                <w:color w:val="000000" w:themeColor="text1"/>
                <w:u w:val="none"/>
              </w:rPr>
            </w:pPr>
            <w:bookmarkStart w:id="124" w:name="_Toc154046128"/>
            <w:r w:rsidRPr="00E03EED">
              <w:rPr>
                <w:b/>
                <w:i w:val="0"/>
                <w:color w:val="000000" w:themeColor="text1"/>
                <w:u w:val="none"/>
              </w:rPr>
              <w:t>7</w:t>
            </w:r>
            <w:r>
              <w:rPr>
                <w:i w:val="0"/>
                <w:color w:val="000000" w:themeColor="text1"/>
                <w:u w:val="none"/>
              </w:rPr>
              <w:t>.</w:t>
            </w:r>
            <w:r w:rsidRPr="00E03EED">
              <w:rPr>
                <w:i w:val="0"/>
                <w:color w:val="000000" w:themeColor="text1"/>
                <w:u w:val="none"/>
              </w:rPr>
              <w:t>Okul idarecilerinin yetki ve sorumluluk alanlarındaki yasal mevzuat eksiklikleri</w:t>
            </w:r>
            <w:bookmarkEnd w:id="124"/>
          </w:p>
          <w:p w:rsidR="00C8626E" w:rsidRPr="00E03EED" w:rsidRDefault="00C8626E" w:rsidP="002C16CE">
            <w:pPr>
              <w:pStyle w:val="Stil3"/>
              <w:rPr>
                <w:i w:val="0"/>
                <w:color w:val="000000" w:themeColor="text1"/>
                <w:u w:val="none"/>
              </w:rPr>
            </w:pPr>
            <w:bookmarkStart w:id="125" w:name="_Toc154046129"/>
            <w:r w:rsidRPr="00E03EED">
              <w:rPr>
                <w:b/>
                <w:i w:val="0"/>
                <w:color w:val="000000" w:themeColor="text1"/>
                <w:u w:val="none"/>
              </w:rPr>
              <w:t>8.</w:t>
            </w:r>
            <w:r w:rsidRPr="00E03EED">
              <w:rPr>
                <w:i w:val="0"/>
                <w:color w:val="000000" w:themeColor="text1"/>
                <w:u w:val="none"/>
              </w:rPr>
              <w:t>Eğitim süreçlerinde öğrenci velilerinin yanlış tutumları sebebiyle okul-veli iletişiminde</w:t>
            </w:r>
            <w:bookmarkEnd w:id="125"/>
          </w:p>
          <w:p w:rsidR="00C8626E" w:rsidRPr="00E03EED" w:rsidRDefault="00C8626E" w:rsidP="002C16CE">
            <w:pPr>
              <w:pStyle w:val="Stil3"/>
              <w:rPr>
                <w:i w:val="0"/>
                <w:color w:val="000000" w:themeColor="text1"/>
                <w:u w:val="none"/>
              </w:rPr>
            </w:pPr>
            <w:bookmarkStart w:id="126" w:name="_Toc154046130"/>
            <w:r w:rsidRPr="00E03EED">
              <w:rPr>
                <w:i w:val="0"/>
                <w:color w:val="000000" w:themeColor="text1"/>
                <w:u w:val="none"/>
              </w:rPr>
              <w:t>sorunlar yaşanması</w:t>
            </w:r>
            <w:bookmarkEnd w:id="126"/>
          </w:p>
          <w:p w:rsidR="00C8626E" w:rsidRPr="00833664" w:rsidRDefault="00C8626E" w:rsidP="002C16CE">
            <w:pPr>
              <w:pStyle w:val="Stil3"/>
            </w:pPr>
          </w:p>
        </w:tc>
      </w:tr>
      <w:tr w:rsidR="00C8626E" w:rsidRPr="00833664" w:rsidTr="002C16CE">
        <w:trPr>
          <w:trHeight w:val="510"/>
          <w:jc w:val="center"/>
        </w:trPr>
        <w:tc>
          <w:tcPr>
            <w:tcW w:w="5000" w:type="pct"/>
            <w:shd w:val="clear" w:color="auto" w:fill="DEEAF6" w:themeFill="accent1" w:themeFillTint="33"/>
            <w:vAlign w:val="center"/>
          </w:tcPr>
          <w:p w:rsidR="00C8626E" w:rsidRPr="00833664" w:rsidRDefault="00C8626E" w:rsidP="002C16CE">
            <w:pPr>
              <w:pStyle w:val="Stil3"/>
            </w:pPr>
            <w:bookmarkStart w:id="127" w:name="_Toc154046131"/>
            <w:r>
              <w:lastRenderedPageBreak/>
              <w:t>2.9.3</w:t>
            </w:r>
            <w:r w:rsidRPr="00833664">
              <w:t xml:space="preserve">   FIRSATLAR</w:t>
            </w:r>
            <w:bookmarkEnd w:id="127"/>
          </w:p>
        </w:tc>
      </w:tr>
      <w:tr w:rsidR="00C8626E" w:rsidRPr="00833664" w:rsidTr="002C16CE">
        <w:trPr>
          <w:trHeight w:val="1361"/>
          <w:jc w:val="center"/>
        </w:trPr>
        <w:tc>
          <w:tcPr>
            <w:tcW w:w="5000" w:type="pct"/>
          </w:tcPr>
          <w:p w:rsidR="00C8626E" w:rsidRPr="00E03EED" w:rsidRDefault="00C8626E" w:rsidP="00C8626E">
            <w:pPr>
              <w:pStyle w:val="Balk6"/>
              <w:numPr>
                <w:ilvl w:val="0"/>
                <w:numId w:val="29"/>
              </w:numPr>
              <w:rPr>
                <w:rFonts w:ascii="Times New Roman" w:hAnsi="Times New Roman" w:cs="Times New Roman"/>
                <w:color w:val="000000" w:themeColor="text1"/>
              </w:rPr>
            </w:pPr>
            <w:r w:rsidRPr="00E03EED">
              <w:rPr>
                <w:rFonts w:ascii="Times New Roman" w:hAnsi="Times New Roman" w:cs="Times New Roman"/>
                <w:color w:val="000000" w:themeColor="text1"/>
              </w:rPr>
              <w:t>Erken çocukluk eğitiminin MEB tarafından zorunlu hale getirilmek istenmesi</w:t>
            </w:r>
          </w:p>
          <w:p w:rsidR="00C8626E" w:rsidRPr="00E03EED" w:rsidRDefault="00C8626E" w:rsidP="002C16CE">
            <w:pPr>
              <w:pStyle w:val="Balk6"/>
              <w:rPr>
                <w:rFonts w:ascii="Times New Roman" w:hAnsi="Times New Roman" w:cs="Times New Roman"/>
                <w:color w:val="000000" w:themeColor="text1"/>
              </w:rPr>
            </w:pPr>
            <w:r w:rsidRPr="00E03EED">
              <w:rPr>
                <w:rFonts w:ascii="Times New Roman" w:hAnsi="Times New Roman" w:cs="Times New Roman"/>
                <w:color w:val="000000" w:themeColor="text1"/>
              </w:rPr>
              <w:t>Öğrencilerden</w:t>
            </w:r>
            <w:r w:rsidRPr="00E03EED">
              <w:rPr>
                <w:rFonts w:ascii="Times New Roman" w:hAnsi="Times New Roman" w:cs="Times New Roman"/>
                <w:color w:val="000000" w:themeColor="text1"/>
              </w:rPr>
              <w:tab/>
              <w:t>özbakım</w:t>
            </w:r>
            <w:r w:rsidRPr="00E03EED">
              <w:rPr>
                <w:rFonts w:ascii="Times New Roman" w:hAnsi="Times New Roman" w:cs="Times New Roman"/>
                <w:color w:val="000000" w:themeColor="text1"/>
              </w:rPr>
              <w:tab/>
              <w:t>becerileri</w:t>
            </w:r>
            <w:r>
              <w:rPr>
                <w:rFonts w:ascii="Times New Roman" w:hAnsi="Times New Roman" w:cs="Times New Roman"/>
                <w:color w:val="000000" w:themeColor="text1"/>
              </w:rPr>
              <w:tab/>
              <w:t>için</w:t>
            </w:r>
            <w:r>
              <w:rPr>
                <w:rFonts w:ascii="Times New Roman" w:hAnsi="Times New Roman" w:cs="Times New Roman"/>
                <w:color w:val="000000" w:themeColor="text1"/>
              </w:rPr>
              <w:tab/>
              <w:t>alınan</w:t>
            </w:r>
            <w:r>
              <w:rPr>
                <w:rFonts w:ascii="Times New Roman" w:hAnsi="Times New Roman" w:cs="Times New Roman"/>
                <w:color w:val="000000" w:themeColor="text1"/>
              </w:rPr>
              <w:tab/>
              <w:t>aidatlar</w:t>
            </w:r>
            <w:r>
              <w:rPr>
                <w:rFonts w:ascii="Times New Roman" w:hAnsi="Times New Roman" w:cs="Times New Roman"/>
                <w:color w:val="000000" w:themeColor="text1"/>
              </w:rPr>
              <w:tab/>
              <w:t>sayesinde güçlü</w:t>
            </w:r>
            <w:r>
              <w:rPr>
                <w:rFonts w:ascii="Times New Roman" w:hAnsi="Times New Roman" w:cs="Times New Roman"/>
                <w:color w:val="000000" w:themeColor="text1"/>
              </w:rPr>
              <w:tab/>
              <w:t xml:space="preserve">bütçe </w:t>
            </w:r>
            <w:r w:rsidRPr="00E03EED">
              <w:rPr>
                <w:rFonts w:ascii="Times New Roman" w:hAnsi="Times New Roman" w:cs="Times New Roman"/>
                <w:color w:val="000000" w:themeColor="text1"/>
              </w:rPr>
              <w:t>oluşturulabilmesi</w:t>
            </w:r>
          </w:p>
          <w:p w:rsidR="00C8626E" w:rsidRPr="00833664" w:rsidRDefault="00C8626E" w:rsidP="002C16CE">
            <w:pPr>
              <w:pStyle w:val="Balk6"/>
              <w:numPr>
                <w:ilvl w:val="0"/>
                <w:numId w:val="0"/>
              </w:numPr>
              <w:ind w:left="360"/>
              <w:rPr>
                <w:rFonts w:ascii="Times New Roman" w:hAnsi="Times New Roman" w:cs="Times New Roman"/>
                <w:color w:val="000000" w:themeColor="text1"/>
              </w:rPr>
            </w:pPr>
            <w:r w:rsidRPr="00E03EED">
              <w:rPr>
                <w:rFonts w:ascii="Times New Roman" w:hAnsi="Times New Roman" w:cs="Times New Roman"/>
                <w:b/>
                <w:color w:val="000000" w:themeColor="text1"/>
              </w:rPr>
              <w:t>3.</w:t>
            </w:r>
            <w:r w:rsidRPr="00E03EED">
              <w:rPr>
                <w:rFonts w:ascii="Times New Roman" w:hAnsi="Times New Roman" w:cs="Times New Roman"/>
                <w:color w:val="000000" w:themeColor="text1"/>
              </w:rPr>
              <w:t>Veli profilimizin eğitim seviyesinin yüksek olması</w:t>
            </w:r>
          </w:p>
        </w:tc>
      </w:tr>
      <w:tr w:rsidR="00C8626E" w:rsidRPr="00833664" w:rsidTr="002C16CE">
        <w:trPr>
          <w:trHeight w:val="510"/>
          <w:jc w:val="center"/>
        </w:trPr>
        <w:tc>
          <w:tcPr>
            <w:tcW w:w="5000" w:type="pct"/>
            <w:shd w:val="clear" w:color="auto" w:fill="DEEAF6" w:themeFill="accent1" w:themeFillTint="33"/>
            <w:vAlign w:val="center"/>
          </w:tcPr>
          <w:p w:rsidR="00C8626E" w:rsidRPr="00833664" w:rsidRDefault="00C8626E" w:rsidP="002C16CE">
            <w:pPr>
              <w:pStyle w:val="Stil3"/>
            </w:pPr>
            <w:bookmarkStart w:id="128" w:name="_Toc154046132"/>
            <w:r>
              <w:t>2.9.4.</w:t>
            </w:r>
            <w:r w:rsidRPr="00833664">
              <w:t>TEHDİTLER</w:t>
            </w:r>
            <w:bookmarkEnd w:id="128"/>
          </w:p>
        </w:tc>
      </w:tr>
      <w:tr w:rsidR="00C8626E" w:rsidRPr="00833664" w:rsidTr="002C16CE">
        <w:trPr>
          <w:trHeight w:val="483"/>
          <w:jc w:val="center"/>
        </w:trPr>
        <w:tc>
          <w:tcPr>
            <w:tcW w:w="5000" w:type="pct"/>
            <w:shd w:val="clear" w:color="auto" w:fill="FFFFFF" w:themeFill="background1"/>
          </w:tcPr>
          <w:p w:rsidR="00C8626E" w:rsidRPr="00E03EED" w:rsidRDefault="00C8626E" w:rsidP="002C16CE">
            <w:pPr>
              <w:spacing w:before="120" w:line="240" w:lineRule="auto"/>
            </w:pPr>
            <w:r w:rsidRPr="00E03EED">
              <w:rPr>
                <w:b/>
              </w:rPr>
              <w:t>1.</w:t>
            </w:r>
            <w:r w:rsidRPr="00E03EED">
              <w:t>Yerel yönetimlerin eğime katkı noktasındaki eksiklikleri</w:t>
            </w:r>
          </w:p>
          <w:p w:rsidR="00C8626E" w:rsidRPr="00E03EED" w:rsidRDefault="00C8626E" w:rsidP="002C16CE">
            <w:pPr>
              <w:spacing w:before="120" w:line="240" w:lineRule="auto"/>
            </w:pPr>
            <w:r w:rsidRPr="00E03EED">
              <w:rPr>
                <w:b/>
              </w:rPr>
              <w:t>2.</w:t>
            </w:r>
            <w:r w:rsidRPr="00E03EED">
              <w:t>Özbakım becerileri için alınan aidtların toplanmasında yaşanan güçlükler</w:t>
            </w:r>
          </w:p>
          <w:p w:rsidR="00C8626E" w:rsidRPr="00E03EED" w:rsidRDefault="00C8626E" w:rsidP="002C16CE">
            <w:pPr>
              <w:spacing w:before="120" w:line="240" w:lineRule="auto"/>
            </w:pPr>
            <w:r w:rsidRPr="00E03EED">
              <w:rPr>
                <w:b/>
              </w:rPr>
              <w:t>3.</w:t>
            </w:r>
            <w:r w:rsidRPr="00E03EED">
              <w:t>Parçalanmış aile sayısının her geçen gün artması</w:t>
            </w:r>
          </w:p>
          <w:p w:rsidR="00C8626E" w:rsidRPr="00E03EED" w:rsidRDefault="00C8626E" w:rsidP="002C16CE">
            <w:pPr>
              <w:spacing w:before="120" w:line="240" w:lineRule="auto"/>
            </w:pPr>
            <w:r w:rsidRPr="00E03EED">
              <w:rPr>
                <w:b/>
              </w:rPr>
              <w:t>4.</w:t>
            </w:r>
            <w:r w:rsidRPr="00E03EED">
              <w:t>Teknolojik araçların bilinçsizce kullanılması</w:t>
            </w:r>
          </w:p>
          <w:p w:rsidR="00C8626E" w:rsidRPr="00E03EED" w:rsidRDefault="00C8626E" w:rsidP="002C16CE">
            <w:pPr>
              <w:spacing w:before="120" w:line="240" w:lineRule="auto"/>
            </w:pPr>
            <w:r w:rsidRPr="00E03EED">
              <w:rPr>
                <w:b/>
              </w:rPr>
              <w:t>5.</w:t>
            </w:r>
            <w:r w:rsidRPr="00E03EED">
              <w:t>Okul öncesi eğitim kurumlarının ayrı bir yönetmeliğinin olmaması</w:t>
            </w:r>
          </w:p>
          <w:p w:rsidR="00C8626E" w:rsidRPr="00E03EED" w:rsidRDefault="00C8626E" w:rsidP="002C16CE">
            <w:pPr>
              <w:spacing w:before="120" w:line="240" w:lineRule="auto"/>
              <w:rPr>
                <w:b/>
              </w:rPr>
            </w:pPr>
            <w:r w:rsidRPr="00E03EED">
              <w:rPr>
                <w:b/>
              </w:rPr>
              <w:t>6.</w:t>
            </w:r>
            <w:r w:rsidRPr="00E03EED">
              <w:t>Aşırı yapılaşma sonucu ortaya çıkan yeşil alan yetersizliği</w:t>
            </w:r>
          </w:p>
        </w:tc>
      </w:tr>
    </w:tbl>
    <w:p w:rsidR="00337B91" w:rsidRPr="00833664" w:rsidRDefault="00337B91" w:rsidP="00BE695E">
      <w:pPr>
        <w:spacing w:after="0"/>
        <w:ind w:firstLine="709"/>
        <w:rPr>
          <w:rFonts w:eastAsia="Calibri"/>
          <w:szCs w:val="22"/>
        </w:rPr>
      </w:pPr>
    </w:p>
    <w:p w:rsidR="00BE695E" w:rsidRPr="00833664" w:rsidRDefault="00BE695E" w:rsidP="00BE695E">
      <w:pPr>
        <w:spacing w:after="0"/>
        <w:ind w:firstLine="709"/>
        <w:rPr>
          <w:rFonts w:eastAsia="Calibri"/>
          <w:szCs w:val="22"/>
        </w:rPr>
      </w:pPr>
    </w:p>
    <w:p w:rsidR="00BE695E" w:rsidRPr="00833664" w:rsidRDefault="00BE695E" w:rsidP="00BE695E">
      <w:pPr>
        <w:rPr>
          <w:rFonts w:eastAsia="Calibri"/>
          <w:szCs w:val="22"/>
        </w:rPr>
      </w:pPr>
    </w:p>
    <w:p w:rsidR="00BE695E" w:rsidRPr="00833664" w:rsidRDefault="00BE695E" w:rsidP="00BE695E">
      <w:pPr>
        <w:pStyle w:val="Stil3"/>
      </w:pPr>
      <w:bookmarkStart w:id="129" w:name="_Toc530061512"/>
      <w:bookmarkStart w:id="130" w:name="_Toc531853202"/>
      <w:bookmarkStart w:id="131" w:name="_Toc532154574"/>
      <w:bookmarkStart w:id="132" w:name="_Toc154046133"/>
      <w:r>
        <w:t>2.10.</w:t>
      </w:r>
      <w:r w:rsidRPr="00833664">
        <w:t>Tespitler ve İhtiyaçların Belirlenmesi</w:t>
      </w:r>
      <w:bookmarkEnd w:id="129"/>
      <w:bookmarkEnd w:id="130"/>
      <w:bookmarkEnd w:id="131"/>
      <w:bookmarkEnd w:id="132"/>
    </w:p>
    <w:p w:rsidR="00BE695E" w:rsidRDefault="00FA6A1F" w:rsidP="00BE695E">
      <w:pPr>
        <w:ind w:firstLine="708"/>
      </w:pPr>
      <w:r>
        <w:t xml:space="preserve">Hikmet Hüseyin Erdener Anaokulu </w:t>
      </w:r>
      <w:r w:rsidR="00BE695E" w:rsidRPr="00833664">
        <w:t xml:space="preserve"> olarak mevcut durum analizimizin yapılması ile ortaya çıkan temel sorunlarımız ve gelişim alanlarımızın hangileri olduğu analizler sonucunda ortaya çı</w:t>
      </w:r>
      <w:r w:rsidR="00BE695E">
        <w:t>k</w:t>
      </w:r>
      <w:r w:rsidR="00795798">
        <w:t xml:space="preserve">arılmıştır. </w:t>
      </w:r>
      <w:r>
        <w:t xml:space="preserve">Hikmet Hüseyin Erdener Anaokulu </w:t>
      </w:r>
      <w:r w:rsidRPr="00833664">
        <w:t xml:space="preserve"> </w:t>
      </w:r>
      <w:r w:rsidR="00795798">
        <w:t>olarak 2028</w:t>
      </w:r>
      <w:r w:rsidR="00BE695E" w:rsidRPr="00833664">
        <w:t xml:space="preserve"> yılında Kayseri </w:t>
      </w:r>
      <w:r w:rsidR="000C0928">
        <w:t xml:space="preserve">okul öncesi </w:t>
      </w:r>
      <w:r w:rsidR="00BE695E" w:rsidRPr="00833664">
        <w:t>eğitimini her bireyin eğitme ulaşabildiği, kapasite olarak her bireyin eğitim tesisl</w:t>
      </w:r>
      <w:r w:rsidR="009A0028">
        <w:t>erinden faydalanabildiği, nitelik</w:t>
      </w:r>
      <w:r w:rsidR="00BE695E" w:rsidRPr="00833664">
        <w:t xml:space="preserv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rsidR="002722D5" w:rsidRPr="00833664" w:rsidRDefault="002722D5" w:rsidP="00BE695E">
      <w:pPr>
        <w:ind w:firstLine="708"/>
      </w:pPr>
    </w:p>
    <w:p w:rsidR="002722D5" w:rsidRDefault="002722D5" w:rsidP="002722D5">
      <w:pPr>
        <w:pStyle w:val="Balk2"/>
        <w:spacing w:before="236"/>
      </w:pPr>
      <w:bookmarkStart w:id="133" w:name="_Toc154046134"/>
      <w:r>
        <w:rPr>
          <w:spacing w:val="-2"/>
          <w:w w:val="115"/>
        </w:rPr>
        <w:lastRenderedPageBreak/>
        <w:t>MİSYONUMUZ</w:t>
      </w:r>
      <w:bookmarkEnd w:id="133"/>
    </w:p>
    <w:p w:rsidR="002722D5" w:rsidRDefault="002722D5" w:rsidP="002722D5">
      <w:pPr>
        <w:pStyle w:val="GvdeMetni"/>
        <w:rPr>
          <w:rFonts w:cstheme="minorHAnsi"/>
          <w:shd w:val="clear" w:color="auto" w:fill="FFFFFF"/>
        </w:rPr>
      </w:pPr>
      <w:r w:rsidRPr="00C9281B">
        <w:rPr>
          <w:rFonts w:cstheme="minorHAnsi"/>
          <w:shd w:val="clear" w:color="auto" w:fill="FFFFFF"/>
        </w:rPr>
        <w:t>Okul öncesi eğitimde tüm paydaşların, yeniliklerin takibi yoluyla yaratıcılığı destekleyen ve güven veren uygulamaları ile daha sonraki eğitim kademelerine temel oluşturacak kaliteli eğitim vererek personeli, velisi ve öğrencisinin aidiyetinden mutluluk ve gurur duyduğu gelişime açık öncü okul olmak.</w:t>
      </w:r>
    </w:p>
    <w:p w:rsidR="00A54530" w:rsidRDefault="00A54530" w:rsidP="00A54530">
      <w:pPr>
        <w:pStyle w:val="Balk2"/>
        <w:numPr>
          <w:ilvl w:val="0"/>
          <w:numId w:val="46"/>
        </w:numPr>
      </w:pPr>
      <w:bookmarkStart w:id="134" w:name="_Toc154046135"/>
      <w:r w:rsidRPr="00A54530">
        <w:rPr>
          <w:spacing w:val="-2"/>
          <w:w w:val="115"/>
        </w:rPr>
        <w:t>VİZYONUMUZ</w:t>
      </w:r>
      <w:bookmarkEnd w:id="134"/>
    </w:p>
    <w:p w:rsidR="00A54530" w:rsidRDefault="00A54530" w:rsidP="00A54530">
      <w:pPr>
        <w:pStyle w:val="GvdeMetni"/>
        <w:spacing w:before="94"/>
        <w:rPr>
          <w:b/>
          <w:sz w:val="28"/>
        </w:rPr>
      </w:pPr>
    </w:p>
    <w:p w:rsidR="00A54530" w:rsidRDefault="00A54530" w:rsidP="00A54530">
      <w:pPr>
        <w:pStyle w:val="GvdeMetni"/>
        <w:rPr>
          <w:rFonts w:cs="Arial"/>
          <w:shd w:val="clear" w:color="auto" w:fill="FFFFFF"/>
        </w:rPr>
      </w:pPr>
      <w:r w:rsidRPr="00C9281B">
        <w:rPr>
          <w:rFonts w:cs="Arial"/>
          <w:shd w:val="clear" w:color="auto" w:fill="FFFFFF"/>
        </w:rPr>
        <w:t>Çocukların tüm gelişim alanlarını destekleyecek program ve etkinlik uygulamaları ile; Çağdaş, akılcı, araştırmacı, mutlu ve başarılı, yetenek ve yaratıcılıklarını kullanabilen, farkındalığı olan, sorumluluklarını taşıyan, özgüvenli, hoşgörülü toplumsal uyumu yüksek milli ve manevi değerlere bağlı, gelişmeye ve öğrenmeye yatkın bireyler yetiştirmek.</w:t>
      </w:r>
    </w:p>
    <w:p w:rsidR="00A10A2E" w:rsidRPr="00545A09" w:rsidRDefault="00A10A2E" w:rsidP="00A10A2E">
      <w:pPr>
        <w:pStyle w:val="GvdeMetni"/>
        <w:spacing w:line="381" w:lineRule="auto"/>
        <w:ind w:left="395" w:right="928"/>
        <w:rPr>
          <w:rFonts w:ascii="Times New Roman" w:hAnsi="Times New Roman"/>
          <w:b/>
          <w:color w:val="385623" w:themeColor="accent6" w:themeShade="80"/>
          <w:sz w:val="28"/>
          <w:szCs w:val="28"/>
        </w:rPr>
      </w:pPr>
      <w:r w:rsidRPr="00545A09">
        <w:rPr>
          <w:rFonts w:ascii="Times New Roman" w:hAnsi="Times New Roman"/>
          <w:b/>
          <w:color w:val="385623" w:themeColor="accent6" w:themeShade="80"/>
          <w:sz w:val="28"/>
          <w:szCs w:val="28"/>
        </w:rPr>
        <w:t>TEMEL DEĞERLERİMİZ</w:t>
      </w:r>
    </w:p>
    <w:p w:rsidR="00A10A2E" w:rsidRPr="00545A09" w:rsidRDefault="00A10A2E" w:rsidP="00A10A2E">
      <w:pPr>
        <w:pStyle w:val="GvdeMetni"/>
        <w:spacing w:line="381" w:lineRule="auto"/>
        <w:ind w:right="928"/>
        <w:rPr>
          <w:rFonts w:ascii="Times New Roman" w:hAnsi="Times New Roman"/>
        </w:rPr>
      </w:pPr>
      <w:r>
        <w:rPr>
          <w:rFonts w:ascii="Times New Roman" w:hAnsi="Times New Roman"/>
        </w:rPr>
        <w:t xml:space="preserve">       </w:t>
      </w:r>
      <w:r w:rsidRPr="00545A09">
        <w:rPr>
          <w:rFonts w:ascii="Times New Roman" w:hAnsi="Times New Roman"/>
        </w:rPr>
        <w:t>1-</w:t>
      </w:r>
      <w:r w:rsidRPr="00545A09">
        <w:rPr>
          <w:rFonts w:ascii="Times New Roman" w:hAnsi="Times New Roman"/>
        </w:rPr>
        <w:tab/>
        <w:t>İnsan haklarına saygılı olmak</w:t>
      </w:r>
    </w:p>
    <w:p w:rsidR="00A10A2E" w:rsidRPr="00545A09" w:rsidRDefault="00A10A2E" w:rsidP="00A10A2E">
      <w:pPr>
        <w:pStyle w:val="GvdeMetni"/>
        <w:spacing w:line="381" w:lineRule="auto"/>
        <w:ind w:left="395" w:right="928"/>
        <w:rPr>
          <w:rFonts w:ascii="Times New Roman" w:hAnsi="Times New Roman"/>
        </w:rPr>
      </w:pPr>
      <w:r w:rsidRPr="00545A09">
        <w:rPr>
          <w:rFonts w:ascii="Times New Roman" w:hAnsi="Times New Roman"/>
        </w:rPr>
        <w:t>2-</w:t>
      </w:r>
      <w:r w:rsidRPr="00545A09">
        <w:rPr>
          <w:rFonts w:ascii="Times New Roman" w:hAnsi="Times New Roman"/>
        </w:rPr>
        <w:tab/>
        <w:t>Toplumsal sorumluluk bilincinde olmak</w:t>
      </w:r>
    </w:p>
    <w:p w:rsidR="00A10A2E" w:rsidRPr="00545A09" w:rsidRDefault="00A10A2E" w:rsidP="00A10A2E">
      <w:pPr>
        <w:pStyle w:val="GvdeMetni"/>
        <w:spacing w:line="381" w:lineRule="auto"/>
        <w:ind w:left="395" w:right="928"/>
        <w:rPr>
          <w:rFonts w:ascii="Times New Roman" w:hAnsi="Times New Roman"/>
        </w:rPr>
      </w:pPr>
      <w:r w:rsidRPr="00545A09">
        <w:rPr>
          <w:rFonts w:ascii="Times New Roman" w:hAnsi="Times New Roman"/>
        </w:rPr>
        <w:t>3-</w:t>
      </w:r>
      <w:r w:rsidRPr="00545A09">
        <w:rPr>
          <w:rFonts w:ascii="Times New Roman" w:hAnsi="Times New Roman"/>
        </w:rPr>
        <w:tab/>
        <w:t>Katılımcı, hoşgörülü, yapıcı olmak</w:t>
      </w:r>
    </w:p>
    <w:p w:rsidR="00A10A2E" w:rsidRDefault="00A10A2E" w:rsidP="00A10A2E">
      <w:pPr>
        <w:pStyle w:val="GvdeMetni"/>
        <w:spacing w:line="381" w:lineRule="auto"/>
        <w:ind w:left="395" w:right="928"/>
        <w:rPr>
          <w:rFonts w:ascii="Times New Roman" w:hAnsi="Times New Roman"/>
        </w:rPr>
      </w:pPr>
      <w:r w:rsidRPr="00545A09">
        <w:rPr>
          <w:rFonts w:ascii="Times New Roman" w:hAnsi="Times New Roman"/>
        </w:rPr>
        <w:t>4-</w:t>
      </w:r>
      <w:r w:rsidRPr="00545A09">
        <w:rPr>
          <w:rFonts w:ascii="Times New Roman" w:hAnsi="Times New Roman"/>
        </w:rPr>
        <w:tab/>
        <w:t>Kendis</w:t>
      </w:r>
      <w:r>
        <w:rPr>
          <w:rFonts w:ascii="Times New Roman" w:hAnsi="Times New Roman"/>
        </w:rPr>
        <w:t>iyle ve çevresiyle barışık olma</w:t>
      </w:r>
    </w:p>
    <w:p w:rsidR="00A10A2E" w:rsidRPr="00545A09" w:rsidRDefault="00A10A2E" w:rsidP="00A10A2E">
      <w:pPr>
        <w:pStyle w:val="GvdeMetni"/>
        <w:spacing w:line="381" w:lineRule="auto"/>
        <w:ind w:left="395" w:right="928"/>
        <w:rPr>
          <w:rFonts w:ascii="Times New Roman" w:hAnsi="Times New Roman"/>
        </w:rPr>
      </w:pPr>
      <w:r w:rsidRPr="00545A09">
        <w:rPr>
          <w:rFonts w:ascii="Times New Roman" w:hAnsi="Times New Roman"/>
        </w:rPr>
        <w:t>5-</w:t>
      </w:r>
      <w:r w:rsidRPr="00545A09">
        <w:rPr>
          <w:rFonts w:ascii="Times New Roman" w:hAnsi="Times New Roman"/>
        </w:rPr>
        <w:tab/>
        <w:t>Ulusal ve evrensel değerleri benimsemek ve bunları davranış haline getirmek</w:t>
      </w:r>
    </w:p>
    <w:p w:rsidR="00A10A2E" w:rsidRPr="00545A09" w:rsidRDefault="00A10A2E" w:rsidP="00A10A2E">
      <w:pPr>
        <w:pStyle w:val="GvdeMetni"/>
        <w:spacing w:line="381" w:lineRule="auto"/>
        <w:ind w:left="395" w:right="928"/>
        <w:rPr>
          <w:rFonts w:ascii="Times New Roman" w:hAnsi="Times New Roman"/>
        </w:rPr>
      </w:pPr>
      <w:r w:rsidRPr="00545A09">
        <w:rPr>
          <w:rFonts w:ascii="Times New Roman" w:hAnsi="Times New Roman"/>
        </w:rPr>
        <w:t>6-</w:t>
      </w:r>
      <w:r w:rsidRPr="00545A09">
        <w:rPr>
          <w:rFonts w:ascii="Times New Roman" w:hAnsi="Times New Roman"/>
        </w:rPr>
        <w:tab/>
        <w:t>Yetkinlik ve girişimcilik ruhuna sahip olmak</w:t>
      </w:r>
    </w:p>
    <w:p w:rsidR="00A10A2E" w:rsidRPr="00D3468B" w:rsidRDefault="00A10A2E" w:rsidP="00A10A2E">
      <w:pPr>
        <w:pStyle w:val="GvdeMetni"/>
        <w:spacing w:line="381" w:lineRule="auto"/>
        <w:ind w:left="395" w:right="928"/>
        <w:rPr>
          <w:rFonts w:ascii="Times New Roman" w:hAnsi="Times New Roman"/>
        </w:rPr>
      </w:pPr>
      <w:r w:rsidRPr="00545A09">
        <w:rPr>
          <w:rFonts w:ascii="Times New Roman" w:hAnsi="Times New Roman"/>
        </w:rPr>
        <w:t>7-</w:t>
      </w:r>
      <w:r w:rsidRPr="00545A09">
        <w:rPr>
          <w:rFonts w:ascii="Times New Roman" w:hAnsi="Times New Roman"/>
        </w:rPr>
        <w:tab/>
        <w:t>Bilimin ı</w:t>
      </w:r>
      <w:r>
        <w:rPr>
          <w:rFonts w:ascii="Times New Roman" w:hAnsi="Times New Roman"/>
        </w:rPr>
        <w:t xml:space="preserve">şığında aklın yolunda; </w:t>
      </w:r>
      <w:r w:rsidRPr="00545A09">
        <w:rPr>
          <w:rFonts w:ascii="Times New Roman" w:hAnsi="Times New Roman"/>
        </w:rPr>
        <w:t>yaşayarak öğrenmeyi ön planda</w:t>
      </w:r>
      <w:r>
        <w:rPr>
          <w:rFonts w:ascii="Times New Roman" w:hAnsi="Times New Roman"/>
        </w:rPr>
        <w:t xml:space="preserve"> tutmak</w:t>
      </w:r>
    </w:p>
    <w:p w:rsidR="00A10A2E" w:rsidRDefault="00A10A2E" w:rsidP="00A54530">
      <w:pPr>
        <w:pStyle w:val="GvdeMetni"/>
        <w:rPr>
          <w:rFonts w:cs="Arial"/>
          <w:shd w:val="clear" w:color="auto" w:fill="FFFFFF"/>
        </w:rPr>
      </w:pPr>
    </w:p>
    <w:p w:rsidR="00A10A2E" w:rsidRPr="00C9281B" w:rsidRDefault="00A10A2E" w:rsidP="00A54530">
      <w:pPr>
        <w:pStyle w:val="GvdeMetni"/>
      </w:pPr>
    </w:p>
    <w:p w:rsidR="002722D5" w:rsidRPr="00C9281B" w:rsidRDefault="002722D5" w:rsidP="002722D5">
      <w:pPr>
        <w:pStyle w:val="GvdeMetni"/>
        <w:rPr>
          <w:rFonts w:cstheme="minorHAnsi"/>
        </w:rPr>
      </w:pPr>
    </w:p>
    <w:p w:rsidR="002722D5" w:rsidRPr="00C9281B" w:rsidRDefault="002722D5" w:rsidP="002722D5">
      <w:pPr>
        <w:pStyle w:val="GvdeMetni"/>
      </w:pPr>
    </w:p>
    <w:p w:rsidR="000633AC" w:rsidRDefault="000633AC"/>
    <w:sectPr w:rsidR="000633AC" w:rsidSect="004248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E70" w:rsidRDefault="00A54E70">
      <w:pPr>
        <w:spacing w:after="0" w:line="240" w:lineRule="auto"/>
      </w:pPr>
      <w:r>
        <w:separator/>
      </w:r>
    </w:p>
  </w:endnote>
  <w:endnote w:type="continuationSeparator" w:id="0">
    <w:p w:rsidR="00A54E70" w:rsidRDefault="00A54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E70" w:rsidRDefault="00A54E70" w:rsidP="00A54E70">
    <w:pPr>
      <w:pStyle w:val="AltBilgi"/>
      <w:jc w:val="center"/>
    </w:pPr>
    <w:r>
      <w:t>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0251"/>
      <w:docPartObj>
        <w:docPartGallery w:val="Page Numbers (Bottom of Page)"/>
        <w:docPartUnique/>
      </w:docPartObj>
    </w:sdtPr>
    <w:sdtContent>
      <w:p w:rsidR="00A54E70" w:rsidRDefault="00A54E70">
        <w:pPr>
          <w:pStyle w:val="AltBilgi"/>
          <w:jc w:val="center"/>
        </w:pPr>
        <w:r>
          <w:fldChar w:fldCharType="begin"/>
        </w:r>
        <w:r>
          <w:instrText>PAGE   \* MERGEFORMAT</w:instrText>
        </w:r>
        <w:r>
          <w:fldChar w:fldCharType="separate"/>
        </w:r>
        <w:r w:rsidR="00F306C3">
          <w:rPr>
            <w:noProof/>
          </w:rPr>
          <w:t>- 7 -</w:t>
        </w:r>
        <w:r>
          <w:rPr>
            <w:noProof/>
          </w:rPr>
          <w:fldChar w:fldCharType="end"/>
        </w:r>
      </w:p>
    </w:sdtContent>
  </w:sdt>
  <w:p w:rsidR="00A54E70" w:rsidRDefault="00A54E7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786260"/>
      <w:docPartObj>
        <w:docPartGallery w:val="Page Numbers (Bottom of Page)"/>
        <w:docPartUnique/>
      </w:docPartObj>
    </w:sdtPr>
    <w:sdtContent>
      <w:p w:rsidR="00A54E70" w:rsidRDefault="00A54E70">
        <w:pPr>
          <w:pStyle w:val="AltBilgi"/>
          <w:jc w:val="center"/>
        </w:pPr>
        <w:r>
          <w:t>8</w:t>
        </w:r>
      </w:p>
    </w:sdtContent>
  </w:sdt>
  <w:p w:rsidR="00A54E70" w:rsidRDefault="00A54E70">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097438"/>
      <w:docPartObj>
        <w:docPartGallery w:val="Page Numbers (Bottom of Page)"/>
        <w:docPartUnique/>
      </w:docPartObj>
    </w:sdtPr>
    <w:sdtContent>
      <w:p w:rsidR="00A54E70" w:rsidRDefault="00A54E70">
        <w:pPr>
          <w:pStyle w:val="AltBilgi"/>
          <w:jc w:val="center"/>
        </w:pPr>
        <w:r>
          <w:t>9</w:t>
        </w:r>
      </w:p>
    </w:sdtContent>
  </w:sdt>
  <w:p w:rsidR="00A54E70" w:rsidRPr="00374954" w:rsidRDefault="00A54E70" w:rsidP="00AD4F36">
    <w:pPr>
      <w:pStyle w:val="stBilgi"/>
      <w:rPr>
        <w:rFonts w:ascii="Cambria" w:hAnsi="Cambria"/>
        <w:sz w:val="1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854" w:rsidRDefault="007D05F3">
    <w:pPr>
      <w:pStyle w:val="AltBilgi"/>
      <w:jc w:val="center"/>
      <w:rPr>
        <w:caps/>
        <w:color w:val="5B9BD5" w:themeColor="accent1"/>
      </w:rPr>
    </w:pPr>
    <w:r>
      <w:rPr>
        <w:caps/>
        <w:color w:val="5B9BD5" w:themeColor="accent1"/>
      </w:rPr>
      <w:fldChar w:fldCharType="begin"/>
    </w:r>
    <w:r w:rsidR="00F41854">
      <w:rPr>
        <w:caps/>
        <w:color w:val="5B9BD5" w:themeColor="accent1"/>
      </w:rPr>
      <w:instrText>PAGE   \* MERGEFORMAT</w:instrText>
    </w:r>
    <w:r>
      <w:rPr>
        <w:caps/>
        <w:color w:val="5B9BD5" w:themeColor="accent1"/>
      </w:rPr>
      <w:fldChar w:fldCharType="separate"/>
    </w:r>
    <w:r w:rsidR="00F306C3">
      <w:rPr>
        <w:caps/>
        <w:noProof/>
        <w:color w:val="5B9BD5" w:themeColor="accent1"/>
      </w:rPr>
      <w:t>20</w:t>
    </w:r>
    <w:r>
      <w:rPr>
        <w:caps/>
        <w:color w:val="5B9BD5" w:themeColor="accent1"/>
      </w:rPr>
      <w:fldChar w:fldCharType="end"/>
    </w:r>
  </w:p>
  <w:p w:rsidR="00F41854" w:rsidRPr="00374954" w:rsidRDefault="00F41854" w:rsidP="00AD4F36">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E70" w:rsidRDefault="00A54E70">
      <w:pPr>
        <w:spacing w:after="0" w:line="240" w:lineRule="auto"/>
      </w:pPr>
      <w:r>
        <w:separator/>
      </w:r>
    </w:p>
  </w:footnote>
  <w:footnote w:type="continuationSeparator" w:id="0">
    <w:p w:rsidR="00A54E70" w:rsidRDefault="00A54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E70" w:rsidRDefault="00A54E7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E70" w:rsidRPr="00374954" w:rsidRDefault="00A54E70" w:rsidP="00AD4F3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3360"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11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2336" behindDoc="1" locked="0" layoutInCell="1" allowOverlap="0">
          <wp:simplePos x="0" y="0"/>
          <wp:positionH relativeFrom="page">
            <wp:align>left</wp:align>
          </wp:positionH>
          <wp:positionV relativeFrom="page">
            <wp:align>top</wp:align>
          </wp:positionV>
          <wp:extent cx="7560000" cy="10698055"/>
          <wp:effectExtent l="0" t="0" r="3175" b="8255"/>
          <wp:wrapNone/>
          <wp:docPr id="5"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A54E70" w:rsidRPr="004100E7" w:rsidTr="00AD4F36">
      <w:trPr>
        <w:trHeight w:val="2"/>
      </w:trPr>
      <w:tc>
        <w:tcPr>
          <w:tcW w:w="4250" w:type="dxa"/>
          <w:shd w:val="clear" w:color="auto" w:fill="auto"/>
          <w:vAlign w:val="center"/>
        </w:tcPr>
        <w:p w:rsidR="00A54E70" w:rsidRPr="004100E7" w:rsidRDefault="00A54E70" w:rsidP="00AD4F36">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A54E70" w:rsidRPr="004100E7" w:rsidRDefault="00A54E70" w:rsidP="00AD4F3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r>
  </w:tbl>
  <w:p w:rsidR="00A54E70" w:rsidRPr="00843DCF" w:rsidRDefault="00A54E70" w:rsidP="00AD4F36">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E70" w:rsidRDefault="00A54E7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E70" w:rsidRPr="00374954" w:rsidRDefault="00A54E70" w:rsidP="00AD4F3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51F48651" wp14:editId="2CD1AD4A">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60" name="Resim 60"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14:anchorId="02F1BDE3" wp14:editId="0F0E6451">
          <wp:simplePos x="0" y="0"/>
          <wp:positionH relativeFrom="page">
            <wp:align>left</wp:align>
          </wp:positionH>
          <wp:positionV relativeFrom="page">
            <wp:align>top</wp:align>
          </wp:positionV>
          <wp:extent cx="7560000" cy="10698055"/>
          <wp:effectExtent l="0" t="0" r="3175" b="8255"/>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A54E70" w:rsidRPr="004100E7" w:rsidTr="00AD4F36">
      <w:trPr>
        <w:trHeight w:val="2"/>
      </w:trPr>
      <w:tc>
        <w:tcPr>
          <w:tcW w:w="4250" w:type="dxa"/>
          <w:shd w:val="clear" w:color="auto" w:fill="auto"/>
          <w:vAlign w:val="center"/>
        </w:tcPr>
        <w:p w:rsidR="00A54E70" w:rsidRPr="004100E7" w:rsidRDefault="00A54E70" w:rsidP="00AD4F36">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A54E70" w:rsidRPr="004100E7" w:rsidRDefault="00A54E70" w:rsidP="00AD4F3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c>
        <w:tcPr>
          <w:tcW w:w="296" w:type="dxa"/>
          <w:shd w:val="clear" w:color="auto" w:fill="auto"/>
          <w:vAlign w:val="center"/>
        </w:tcPr>
        <w:p w:rsidR="00A54E70" w:rsidRPr="004100E7" w:rsidRDefault="00A54E70" w:rsidP="00AD4F36">
          <w:pPr>
            <w:jc w:val="center"/>
            <w:rPr>
              <w:rFonts w:ascii="Bookman Old Style" w:hAnsi="Bookman Old Style" w:cs="Segoe UI"/>
              <w:b/>
              <w:sz w:val="28"/>
              <w:szCs w:val="28"/>
            </w:rPr>
          </w:pPr>
        </w:p>
      </w:tc>
    </w:tr>
  </w:tbl>
  <w:p w:rsidR="00A54E70" w:rsidRPr="00843DCF" w:rsidRDefault="00A54E70" w:rsidP="00AD4F36">
    <w:pPr>
      <w:pStyle w:val="stBilgi"/>
      <w:rPr>
        <w:rFonts w:ascii="Cambria" w:hAnsi="Cambria"/>
        <w:sz w:val="16"/>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E70" w:rsidRDefault="00A54E7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87F65"/>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08752E73"/>
    <w:multiLevelType w:val="hybridMultilevel"/>
    <w:tmpl w:val="E27408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C182495"/>
    <w:multiLevelType w:val="hybridMultilevel"/>
    <w:tmpl w:val="E8B402A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5" w15:restartNumberingAfterBreak="0">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F25098"/>
    <w:multiLevelType w:val="hybridMultilevel"/>
    <w:tmpl w:val="51F0DF10"/>
    <w:lvl w:ilvl="0" w:tplc="17FED740">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tr-TR" w:eastAsia="en-US" w:bidi="ar-SA"/>
      </w:rPr>
    </w:lvl>
    <w:lvl w:ilvl="1" w:tplc="4C1E700E">
      <w:numFmt w:val="bullet"/>
      <w:lvlText w:val="•"/>
      <w:lvlJc w:val="left"/>
      <w:pPr>
        <w:ind w:left="1828" w:hanging="360"/>
      </w:pPr>
      <w:rPr>
        <w:rFonts w:hint="default"/>
        <w:lang w:val="tr-TR" w:eastAsia="en-US" w:bidi="ar-SA"/>
      </w:rPr>
    </w:lvl>
    <w:lvl w:ilvl="2" w:tplc="52029346">
      <w:numFmt w:val="bullet"/>
      <w:lvlText w:val="•"/>
      <w:lvlJc w:val="left"/>
      <w:pPr>
        <w:ind w:left="2837" w:hanging="360"/>
      </w:pPr>
      <w:rPr>
        <w:rFonts w:hint="default"/>
        <w:lang w:val="tr-TR" w:eastAsia="en-US" w:bidi="ar-SA"/>
      </w:rPr>
    </w:lvl>
    <w:lvl w:ilvl="3" w:tplc="842610A0">
      <w:numFmt w:val="bullet"/>
      <w:lvlText w:val="•"/>
      <w:lvlJc w:val="left"/>
      <w:pPr>
        <w:ind w:left="3846" w:hanging="360"/>
      </w:pPr>
      <w:rPr>
        <w:rFonts w:hint="default"/>
        <w:lang w:val="tr-TR" w:eastAsia="en-US" w:bidi="ar-SA"/>
      </w:rPr>
    </w:lvl>
    <w:lvl w:ilvl="4" w:tplc="05B0B1B8">
      <w:numFmt w:val="bullet"/>
      <w:lvlText w:val="•"/>
      <w:lvlJc w:val="left"/>
      <w:pPr>
        <w:ind w:left="4854" w:hanging="360"/>
      </w:pPr>
      <w:rPr>
        <w:rFonts w:hint="default"/>
        <w:lang w:val="tr-TR" w:eastAsia="en-US" w:bidi="ar-SA"/>
      </w:rPr>
    </w:lvl>
    <w:lvl w:ilvl="5" w:tplc="8FB23C2A">
      <w:numFmt w:val="bullet"/>
      <w:lvlText w:val="•"/>
      <w:lvlJc w:val="left"/>
      <w:pPr>
        <w:ind w:left="5863" w:hanging="360"/>
      </w:pPr>
      <w:rPr>
        <w:rFonts w:hint="default"/>
        <w:lang w:val="tr-TR" w:eastAsia="en-US" w:bidi="ar-SA"/>
      </w:rPr>
    </w:lvl>
    <w:lvl w:ilvl="6" w:tplc="69380B6E">
      <w:numFmt w:val="bullet"/>
      <w:lvlText w:val="•"/>
      <w:lvlJc w:val="left"/>
      <w:pPr>
        <w:ind w:left="6872" w:hanging="360"/>
      </w:pPr>
      <w:rPr>
        <w:rFonts w:hint="default"/>
        <w:lang w:val="tr-TR" w:eastAsia="en-US" w:bidi="ar-SA"/>
      </w:rPr>
    </w:lvl>
    <w:lvl w:ilvl="7" w:tplc="EAEAC824">
      <w:numFmt w:val="bullet"/>
      <w:lvlText w:val="•"/>
      <w:lvlJc w:val="left"/>
      <w:pPr>
        <w:ind w:left="7880" w:hanging="360"/>
      </w:pPr>
      <w:rPr>
        <w:rFonts w:hint="default"/>
        <w:lang w:val="tr-TR" w:eastAsia="en-US" w:bidi="ar-SA"/>
      </w:rPr>
    </w:lvl>
    <w:lvl w:ilvl="8" w:tplc="A3D475A8">
      <w:numFmt w:val="bullet"/>
      <w:lvlText w:val="•"/>
      <w:lvlJc w:val="left"/>
      <w:pPr>
        <w:ind w:left="8889" w:hanging="360"/>
      </w:pPr>
      <w:rPr>
        <w:rFonts w:hint="default"/>
        <w:lang w:val="tr-TR" w:eastAsia="en-US" w:bidi="ar-SA"/>
      </w:rPr>
    </w:lvl>
  </w:abstractNum>
  <w:abstractNum w:abstractNumId="18" w15:restartNumberingAfterBreak="0">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1"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4"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E05F52"/>
    <w:multiLevelType w:val="hybridMultilevel"/>
    <w:tmpl w:val="2FDEE6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9"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262644F"/>
    <w:multiLevelType w:val="hybridMultilevel"/>
    <w:tmpl w:val="4DCE35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E0A02"/>
    <w:multiLevelType w:val="hybridMultilevel"/>
    <w:tmpl w:val="C6B6E660"/>
    <w:lvl w:ilvl="0" w:tplc="95C054BA">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B50AE3"/>
    <w:multiLevelType w:val="hybridMultilevel"/>
    <w:tmpl w:val="364C7558"/>
    <w:lvl w:ilvl="0" w:tplc="388804DC">
      <w:start w:val="1"/>
      <w:numFmt w:val="bullet"/>
      <w:lvlText w:val=""/>
      <w:lvlJc w:val="left"/>
      <w:pPr>
        <w:ind w:left="927" w:hanging="360"/>
      </w:pPr>
      <w:rPr>
        <w:rFonts w:ascii="Symbol" w:hAnsi="Symbol" w:hint="default"/>
        <w:color w:val="000000" w:themeColor="text1"/>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9" w15:restartNumberingAfterBreak="0">
    <w:nsid w:val="7F355CAC"/>
    <w:multiLevelType w:val="hybridMultilevel"/>
    <w:tmpl w:val="EBB048A8"/>
    <w:lvl w:ilvl="0" w:tplc="BFC45666">
      <w:start w:val="1"/>
      <w:numFmt w:val="decimal"/>
      <w:lvlText w:val="%1."/>
      <w:lvlJc w:val="left"/>
      <w:pPr>
        <w:ind w:left="887" w:hanging="360"/>
      </w:pPr>
      <w:rPr>
        <w:rFonts w:ascii="Times New Roman" w:eastAsia="Times New Roman" w:hAnsi="Times New Roman" w:cs="Times New Roman" w:hint="default"/>
        <w:b/>
        <w:bCs/>
        <w:i w:val="0"/>
        <w:iCs w:val="0"/>
        <w:spacing w:val="0"/>
        <w:w w:val="99"/>
        <w:sz w:val="20"/>
        <w:szCs w:val="20"/>
        <w:lang w:val="tr-TR" w:eastAsia="en-US" w:bidi="ar-SA"/>
      </w:rPr>
    </w:lvl>
    <w:lvl w:ilvl="1" w:tplc="E0E09E20">
      <w:numFmt w:val="bullet"/>
      <w:lvlText w:val="•"/>
      <w:lvlJc w:val="left"/>
      <w:pPr>
        <w:ind w:left="1868" w:hanging="360"/>
      </w:pPr>
      <w:rPr>
        <w:rFonts w:hint="default"/>
        <w:lang w:val="tr-TR" w:eastAsia="en-US" w:bidi="ar-SA"/>
      </w:rPr>
    </w:lvl>
    <w:lvl w:ilvl="2" w:tplc="D66EFAA6">
      <w:numFmt w:val="bullet"/>
      <w:lvlText w:val="•"/>
      <w:lvlJc w:val="left"/>
      <w:pPr>
        <w:ind w:left="2857" w:hanging="360"/>
      </w:pPr>
      <w:rPr>
        <w:rFonts w:hint="default"/>
        <w:lang w:val="tr-TR" w:eastAsia="en-US" w:bidi="ar-SA"/>
      </w:rPr>
    </w:lvl>
    <w:lvl w:ilvl="3" w:tplc="66589878">
      <w:numFmt w:val="bullet"/>
      <w:lvlText w:val="•"/>
      <w:lvlJc w:val="left"/>
      <w:pPr>
        <w:ind w:left="3845" w:hanging="360"/>
      </w:pPr>
      <w:rPr>
        <w:rFonts w:hint="default"/>
        <w:lang w:val="tr-TR" w:eastAsia="en-US" w:bidi="ar-SA"/>
      </w:rPr>
    </w:lvl>
    <w:lvl w:ilvl="4" w:tplc="A336F0A2">
      <w:numFmt w:val="bullet"/>
      <w:lvlText w:val="•"/>
      <w:lvlJc w:val="left"/>
      <w:pPr>
        <w:ind w:left="4834" w:hanging="360"/>
      </w:pPr>
      <w:rPr>
        <w:rFonts w:hint="default"/>
        <w:lang w:val="tr-TR" w:eastAsia="en-US" w:bidi="ar-SA"/>
      </w:rPr>
    </w:lvl>
    <w:lvl w:ilvl="5" w:tplc="228841A4">
      <w:numFmt w:val="bullet"/>
      <w:lvlText w:val="•"/>
      <w:lvlJc w:val="left"/>
      <w:pPr>
        <w:ind w:left="5822" w:hanging="360"/>
      </w:pPr>
      <w:rPr>
        <w:rFonts w:hint="default"/>
        <w:lang w:val="tr-TR" w:eastAsia="en-US" w:bidi="ar-SA"/>
      </w:rPr>
    </w:lvl>
    <w:lvl w:ilvl="6" w:tplc="89A2A51C">
      <w:numFmt w:val="bullet"/>
      <w:lvlText w:val="•"/>
      <w:lvlJc w:val="left"/>
      <w:pPr>
        <w:ind w:left="6811" w:hanging="360"/>
      </w:pPr>
      <w:rPr>
        <w:rFonts w:hint="default"/>
        <w:lang w:val="tr-TR" w:eastAsia="en-US" w:bidi="ar-SA"/>
      </w:rPr>
    </w:lvl>
    <w:lvl w:ilvl="7" w:tplc="9EA253B8">
      <w:numFmt w:val="bullet"/>
      <w:lvlText w:val="•"/>
      <w:lvlJc w:val="left"/>
      <w:pPr>
        <w:ind w:left="7799" w:hanging="360"/>
      </w:pPr>
      <w:rPr>
        <w:rFonts w:hint="default"/>
        <w:lang w:val="tr-TR" w:eastAsia="en-US" w:bidi="ar-SA"/>
      </w:rPr>
    </w:lvl>
    <w:lvl w:ilvl="8" w:tplc="41A0E118">
      <w:numFmt w:val="bullet"/>
      <w:lvlText w:val="•"/>
      <w:lvlJc w:val="left"/>
      <w:pPr>
        <w:ind w:left="8788" w:hanging="360"/>
      </w:pPr>
      <w:rPr>
        <w:rFonts w:hint="default"/>
        <w:lang w:val="tr-TR" w:eastAsia="en-US" w:bidi="ar-SA"/>
      </w:rPr>
    </w:lvl>
  </w:abstractNum>
  <w:num w:numId="1">
    <w:abstractNumId w:val="8"/>
  </w:num>
  <w:num w:numId="2">
    <w:abstractNumId w:val="26"/>
  </w:num>
  <w:num w:numId="3">
    <w:abstractNumId w:val="24"/>
  </w:num>
  <w:num w:numId="4">
    <w:abstractNumId w:val="10"/>
  </w:num>
  <w:num w:numId="5">
    <w:abstractNumId w:val="36"/>
  </w:num>
  <w:num w:numId="6">
    <w:abstractNumId w:val="9"/>
  </w:num>
  <w:num w:numId="7">
    <w:abstractNumId w:val="16"/>
  </w:num>
  <w:num w:numId="8">
    <w:abstractNumId w:val="35"/>
  </w:num>
  <w:num w:numId="9">
    <w:abstractNumId w:val="22"/>
  </w:num>
  <w:num w:numId="10">
    <w:abstractNumId w:val="30"/>
  </w:num>
  <w:num w:numId="11">
    <w:abstractNumId w:val="6"/>
  </w:num>
  <w:num w:numId="12">
    <w:abstractNumId w:val="2"/>
  </w:num>
  <w:num w:numId="13">
    <w:abstractNumId w:val="23"/>
  </w:num>
  <w:num w:numId="14">
    <w:abstractNumId w:val="11"/>
  </w:num>
  <w:num w:numId="15">
    <w:abstractNumId w:val="32"/>
  </w:num>
  <w:num w:numId="16">
    <w:abstractNumId w:val="37"/>
  </w:num>
  <w:num w:numId="17">
    <w:abstractNumId w:val="37"/>
    <w:lvlOverride w:ilvl="0">
      <w:startOverride w:val="1"/>
    </w:lvlOverride>
  </w:num>
  <w:num w:numId="18">
    <w:abstractNumId w:val="29"/>
  </w:num>
  <w:num w:numId="19">
    <w:abstractNumId w:val="29"/>
    <w:lvlOverride w:ilvl="0">
      <w:startOverride w:val="1"/>
    </w:lvlOverride>
  </w:num>
  <w:num w:numId="20">
    <w:abstractNumId w:val="21"/>
  </w:num>
  <w:num w:numId="21">
    <w:abstractNumId w:val="20"/>
  </w:num>
  <w:num w:numId="22">
    <w:abstractNumId w:val="19"/>
  </w:num>
  <w:num w:numId="23">
    <w:abstractNumId w:val="28"/>
  </w:num>
  <w:num w:numId="24">
    <w:abstractNumId w:val="12"/>
  </w:num>
  <w:num w:numId="25">
    <w:abstractNumId w:val="31"/>
  </w:num>
  <w:num w:numId="26">
    <w:abstractNumId w:val="4"/>
  </w:num>
  <w:num w:numId="27">
    <w:abstractNumId w:val="7"/>
  </w:num>
  <w:num w:numId="28">
    <w:abstractNumId w:val="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1"/>
    <w:lvlOverride w:ilvl="0">
      <w:startOverride w:val="1"/>
    </w:lvlOverride>
  </w:num>
  <w:num w:numId="32">
    <w:abstractNumId w:val="18"/>
  </w:num>
  <w:num w:numId="33">
    <w:abstractNumId w:val="14"/>
  </w:num>
  <w:num w:numId="34">
    <w:abstractNumId w:val="29"/>
    <w:lvlOverride w:ilvl="0">
      <w:startOverride w:val="1"/>
    </w:lvlOverride>
  </w:num>
  <w:num w:numId="35">
    <w:abstractNumId w:val="13"/>
  </w:num>
  <w:num w:numId="36">
    <w:abstractNumId w:val="25"/>
  </w:num>
  <w:num w:numId="37">
    <w:abstractNumId w:val="5"/>
  </w:num>
  <w:num w:numId="38">
    <w:abstractNumId w:val="33"/>
  </w:num>
  <w:num w:numId="39">
    <w:abstractNumId w:val="3"/>
  </w:num>
  <w:num w:numId="40">
    <w:abstractNumId w:val="27"/>
  </w:num>
  <w:num w:numId="41">
    <w:abstractNumId w:val="15"/>
  </w:num>
  <w:num w:numId="42">
    <w:abstractNumId w:val="21"/>
    <w:lvlOverride w:ilvl="0">
      <w:startOverride w:val="35"/>
    </w:lvlOverride>
  </w:num>
  <w:num w:numId="43">
    <w:abstractNumId w:val="17"/>
  </w:num>
  <w:num w:numId="44">
    <w:abstractNumId w:val="0"/>
  </w:num>
  <w:num w:numId="45">
    <w:abstractNumId w:val="39"/>
  </w:num>
  <w:num w:numId="46">
    <w:abstractNumId w:val="29"/>
    <w:lvlOverride w:ilvl="0">
      <w:startOverride w:val="1"/>
    </w:lvlOverride>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BE695E"/>
    <w:rsid w:val="00030A9A"/>
    <w:rsid w:val="000315FE"/>
    <w:rsid w:val="00042B4D"/>
    <w:rsid w:val="00047043"/>
    <w:rsid w:val="00056117"/>
    <w:rsid w:val="000633AC"/>
    <w:rsid w:val="00077BC4"/>
    <w:rsid w:val="000902D2"/>
    <w:rsid w:val="00093169"/>
    <w:rsid w:val="0009316A"/>
    <w:rsid w:val="00096D60"/>
    <w:rsid w:val="000A1D37"/>
    <w:rsid w:val="000A2FE5"/>
    <w:rsid w:val="000A3009"/>
    <w:rsid w:val="000B729F"/>
    <w:rsid w:val="000C0928"/>
    <w:rsid w:val="000D0C10"/>
    <w:rsid w:val="000F1AD7"/>
    <w:rsid w:val="000F2332"/>
    <w:rsid w:val="000F26FC"/>
    <w:rsid w:val="000F6678"/>
    <w:rsid w:val="001073BF"/>
    <w:rsid w:val="00110BE8"/>
    <w:rsid w:val="00120DAE"/>
    <w:rsid w:val="001328C6"/>
    <w:rsid w:val="00142517"/>
    <w:rsid w:val="00144CA1"/>
    <w:rsid w:val="0014610F"/>
    <w:rsid w:val="00155AA4"/>
    <w:rsid w:val="001571B6"/>
    <w:rsid w:val="00165EB1"/>
    <w:rsid w:val="001704F3"/>
    <w:rsid w:val="00183E6A"/>
    <w:rsid w:val="001845DE"/>
    <w:rsid w:val="001870E4"/>
    <w:rsid w:val="001B1969"/>
    <w:rsid w:val="001B1D15"/>
    <w:rsid w:val="001B23B8"/>
    <w:rsid w:val="001B7E2E"/>
    <w:rsid w:val="001C61D5"/>
    <w:rsid w:val="001D316E"/>
    <w:rsid w:val="001E1C36"/>
    <w:rsid w:val="001E73A7"/>
    <w:rsid w:val="002178C4"/>
    <w:rsid w:val="00221B3A"/>
    <w:rsid w:val="002257B0"/>
    <w:rsid w:val="002722D5"/>
    <w:rsid w:val="002756A6"/>
    <w:rsid w:val="00275B96"/>
    <w:rsid w:val="00282D3B"/>
    <w:rsid w:val="002904BF"/>
    <w:rsid w:val="00293F02"/>
    <w:rsid w:val="002C16CE"/>
    <w:rsid w:val="002C7920"/>
    <w:rsid w:val="002D7E51"/>
    <w:rsid w:val="002E521D"/>
    <w:rsid w:val="002F287C"/>
    <w:rsid w:val="002F677A"/>
    <w:rsid w:val="002F68F6"/>
    <w:rsid w:val="00303A4C"/>
    <w:rsid w:val="00306B0D"/>
    <w:rsid w:val="00323149"/>
    <w:rsid w:val="00336403"/>
    <w:rsid w:val="00337B91"/>
    <w:rsid w:val="0034516B"/>
    <w:rsid w:val="003469E9"/>
    <w:rsid w:val="00352A7E"/>
    <w:rsid w:val="003559C1"/>
    <w:rsid w:val="00360408"/>
    <w:rsid w:val="00366B14"/>
    <w:rsid w:val="00382547"/>
    <w:rsid w:val="00396339"/>
    <w:rsid w:val="003B4A59"/>
    <w:rsid w:val="003B7CDF"/>
    <w:rsid w:val="003E23EA"/>
    <w:rsid w:val="00402BB9"/>
    <w:rsid w:val="00402C60"/>
    <w:rsid w:val="0040653D"/>
    <w:rsid w:val="0042483A"/>
    <w:rsid w:val="004271E9"/>
    <w:rsid w:val="00440B18"/>
    <w:rsid w:val="004423A1"/>
    <w:rsid w:val="0044743B"/>
    <w:rsid w:val="00453829"/>
    <w:rsid w:val="00461BD6"/>
    <w:rsid w:val="00477CF4"/>
    <w:rsid w:val="0048262D"/>
    <w:rsid w:val="00491D57"/>
    <w:rsid w:val="00495368"/>
    <w:rsid w:val="004953F7"/>
    <w:rsid w:val="004A33A7"/>
    <w:rsid w:val="004B0C7C"/>
    <w:rsid w:val="004B73BD"/>
    <w:rsid w:val="004C769D"/>
    <w:rsid w:val="0050346B"/>
    <w:rsid w:val="00504680"/>
    <w:rsid w:val="00505529"/>
    <w:rsid w:val="00510ED5"/>
    <w:rsid w:val="00516B77"/>
    <w:rsid w:val="00521192"/>
    <w:rsid w:val="00527CEC"/>
    <w:rsid w:val="00537235"/>
    <w:rsid w:val="005425D6"/>
    <w:rsid w:val="00552D44"/>
    <w:rsid w:val="00552FC4"/>
    <w:rsid w:val="00564BCD"/>
    <w:rsid w:val="005650FD"/>
    <w:rsid w:val="00566834"/>
    <w:rsid w:val="0056764A"/>
    <w:rsid w:val="0057079E"/>
    <w:rsid w:val="00574C34"/>
    <w:rsid w:val="00584690"/>
    <w:rsid w:val="00586ED2"/>
    <w:rsid w:val="00587495"/>
    <w:rsid w:val="0059265F"/>
    <w:rsid w:val="00592BC5"/>
    <w:rsid w:val="00592BF3"/>
    <w:rsid w:val="00595118"/>
    <w:rsid w:val="005C4010"/>
    <w:rsid w:val="005D6C26"/>
    <w:rsid w:val="0061558D"/>
    <w:rsid w:val="00622583"/>
    <w:rsid w:val="006267EC"/>
    <w:rsid w:val="00627922"/>
    <w:rsid w:val="0062796A"/>
    <w:rsid w:val="0063200E"/>
    <w:rsid w:val="00645BF8"/>
    <w:rsid w:val="00652255"/>
    <w:rsid w:val="006522C4"/>
    <w:rsid w:val="00672C8D"/>
    <w:rsid w:val="006737BE"/>
    <w:rsid w:val="00674A56"/>
    <w:rsid w:val="0068222A"/>
    <w:rsid w:val="0069110A"/>
    <w:rsid w:val="00692CDF"/>
    <w:rsid w:val="006B6FFD"/>
    <w:rsid w:val="006D6384"/>
    <w:rsid w:val="006E7C6C"/>
    <w:rsid w:val="006F67BE"/>
    <w:rsid w:val="006F7E55"/>
    <w:rsid w:val="00707FBD"/>
    <w:rsid w:val="00711FED"/>
    <w:rsid w:val="0072109D"/>
    <w:rsid w:val="00722020"/>
    <w:rsid w:val="00734E3D"/>
    <w:rsid w:val="007468BA"/>
    <w:rsid w:val="00773755"/>
    <w:rsid w:val="0077557C"/>
    <w:rsid w:val="0078042F"/>
    <w:rsid w:val="00785AFB"/>
    <w:rsid w:val="00790413"/>
    <w:rsid w:val="00795798"/>
    <w:rsid w:val="007B1B60"/>
    <w:rsid w:val="007B66C4"/>
    <w:rsid w:val="007C1448"/>
    <w:rsid w:val="007C5625"/>
    <w:rsid w:val="007D05F3"/>
    <w:rsid w:val="007D1DCE"/>
    <w:rsid w:val="007D68A5"/>
    <w:rsid w:val="007D7814"/>
    <w:rsid w:val="008122AF"/>
    <w:rsid w:val="00825DDA"/>
    <w:rsid w:val="008300D8"/>
    <w:rsid w:val="00831A2F"/>
    <w:rsid w:val="008328EA"/>
    <w:rsid w:val="00837B70"/>
    <w:rsid w:val="00874226"/>
    <w:rsid w:val="008934DE"/>
    <w:rsid w:val="008B2F34"/>
    <w:rsid w:val="008C0EA5"/>
    <w:rsid w:val="008C16D4"/>
    <w:rsid w:val="008C4E94"/>
    <w:rsid w:val="008D02D4"/>
    <w:rsid w:val="008D0E82"/>
    <w:rsid w:val="008D284D"/>
    <w:rsid w:val="008D3741"/>
    <w:rsid w:val="008D6482"/>
    <w:rsid w:val="008E17CC"/>
    <w:rsid w:val="008E2816"/>
    <w:rsid w:val="00903F0F"/>
    <w:rsid w:val="00912092"/>
    <w:rsid w:val="009160EB"/>
    <w:rsid w:val="00924882"/>
    <w:rsid w:val="009302AD"/>
    <w:rsid w:val="00932641"/>
    <w:rsid w:val="0096484A"/>
    <w:rsid w:val="0097617C"/>
    <w:rsid w:val="00981BDC"/>
    <w:rsid w:val="009931A7"/>
    <w:rsid w:val="00994357"/>
    <w:rsid w:val="00995672"/>
    <w:rsid w:val="009A0028"/>
    <w:rsid w:val="009D0281"/>
    <w:rsid w:val="009E2C20"/>
    <w:rsid w:val="009E7247"/>
    <w:rsid w:val="009E7A6A"/>
    <w:rsid w:val="009F03E2"/>
    <w:rsid w:val="009F4B27"/>
    <w:rsid w:val="00A071BA"/>
    <w:rsid w:val="00A077FD"/>
    <w:rsid w:val="00A10A2E"/>
    <w:rsid w:val="00A145AE"/>
    <w:rsid w:val="00A162FF"/>
    <w:rsid w:val="00A175AA"/>
    <w:rsid w:val="00A205E0"/>
    <w:rsid w:val="00A21D3C"/>
    <w:rsid w:val="00A26112"/>
    <w:rsid w:val="00A31C0F"/>
    <w:rsid w:val="00A34AFC"/>
    <w:rsid w:val="00A37C2A"/>
    <w:rsid w:val="00A474B0"/>
    <w:rsid w:val="00A539D1"/>
    <w:rsid w:val="00A54530"/>
    <w:rsid w:val="00A54E70"/>
    <w:rsid w:val="00A62D8A"/>
    <w:rsid w:val="00A63615"/>
    <w:rsid w:val="00A63879"/>
    <w:rsid w:val="00A677D0"/>
    <w:rsid w:val="00A86448"/>
    <w:rsid w:val="00A90427"/>
    <w:rsid w:val="00A92026"/>
    <w:rsid w:val="00A94F2D"/>
    <w:rsid w:val="00AA46C1"/>
    <w:rsid w:val="00AA7D2F"/>
    <w:rsid w:val="00AC5ABC"/>
    <w:rsid w:val="00AC7636"/>
    <w:rsid w:val="00AD4F36"/>
    <w:rsid w:val="00AE22D9"/>
    <w:rsid w:val="00B179BD"/>
    <w:rsid w:val="00B278C8"/>
    <w:rsid w:val="00B3698A"/>
    <w:rsid w:val="00B45F81"/>
    <w:rsid w:val="00B560EE"/>
    <w:rsid w:val="00B614AB"/>
    <w:rsid w:val="00B6646F"/>
    <w:rsid w:val="00B74C9E"/>
    <w:rsid w:val="00B7659C"/>
    <w:rsid w:val="00B95D09"/>
    <w:rsid w:val="00B97C92"/>
    <w:rsid w:val="00BB77BF"/>
    <w:rsid w:val="00BC5139"/>
    <w:rsid w:val="00BD727B"/>
    <w:rsid w:val="00BE0D27"/>
    <w:rsid w:val="00BE695E"/>
    <w:rsid w:val="00C04ED0"/>
    <w:rsid w:val="00C10842"/>
    <w:rsid w:val="00C22C66"/>
    <w:rsid w:val="00C320C8"/>
    <w:rsid w:val="00C41935"/>
    <w:rsid w:val="00C55BA8"/>
    <w:rsid w:val="00C64308"/>
    <w:rsid w:val="00C83BCF"/>
    <w:rsid w:val="00C856E0"/>
    <w:rsid w:val="00C8626E"/>
    <w:rsid w:val="00CA3B6B"/>
    <w:rsid w:val="00CC687D"/>
    <w:rsid w:val="00CD3A14"/>
    <w:rsid w:val="00CE1482"/>
    <w:rsid w:val="00CF0F0B"/>
    <w:rsid w:val="00CF51BE"/>
    <w:rsid w:val="00D16DA5"/>
    <w:rsid w:val="00D30A99"/>
    <w:rsid w:val="00D458AB"/>
    <w:rsid w:val="00D51F3B"/>
    <w:rsid w:val="00D6102D"/>
    <w:rsid w:val="00D67379"/>
    <w:rsid w:val="00D72605"/>
    <w:rsid w:val="00D75CD8"/>
    <w:rsid w:val="00D800C9"/>
    <w:rsid w:val="00D91E2E"/>
    <w:rsid w:val="00DA0550"/>
    <w:rsid w:val="00DC1654"/>
    <w:rsid w:val="00DD54E4"/>
    <w:rsid w:val="00DF0A10"/>
    <w:rsid w:val="00DF2965"/>
    <w:rsid w:val="00E53E21"/>
    <w:rsid w:val="00E60EA1"/>
    <w:rsid w:val="00E65592"/>
    <w:rsid w:val="00E71DD6"/>
    <w:rsid w:val="00E73A25"/>
    <w:rsid w:val="00E81010"/>
    <w:rsid w:val="00E82FCE"/>
    <w:rsid w:val="00E846F8"/>
    <w:rsid w:val="00E87264"/>
    <w:rsid w:val="00E90CA8"/>
    <w:rsid w:val="00EC7A02"/>
    <w:rsid w:val="00ED3A20"/>
    <w:rsid w:val="00EE3A38"/>
    <w:rsid w:val="00EF132F"/>
    <w:rsid w:val="00EF4F62"/>
    <w:rsid w:val="00EF7F5B"/>
    <w:rsid w:val="00F0587E"/>
    <w:rsid w:val="00F210BF"/>
    <w:rsid w:val="00F30176"/>
    <w:rsid w:val="00F306C3"/>
    <w:rsid w:val="00F3688D"/>
    <w:rsid w:val="00F41854"/>
    <w:rsid w:val="00F42913"/>
    <w:rsid w:val="00F4524D"/>
    <w:rsid w:val="00F55A57"/>
    <w:rsid w:val="00F570F4"/>
    <w:rsid w:val="00F6776D"/>
    <w:rsid w:val="00F72599"/>
    <w:rsid w:val="00F74FB9"/>
    <w:rsid w:val="00F76C7A"/>
    <w:rsid w:val="00F77E54"/>
    <w:rsid w:val="00F80C3F"/>
    <w:rsid w:val="00FA1CA0"/>
    <w:rsid w:val="00FA372B"/>
    <w:rsid w:val="00FA6A1F"/>
    <w:rsid w:val="00FD2ED8"/>
    <w:rsid w:val="00FF067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7" type="connector" idref="#Düz Ok Bağlayıcısı 43"/>
        <o:r id="V:Rule8" type="connector" idref="#Düz Ok Bağlayıcısı 41"/>
        <o:r id="V:Rule9" type="connector" idref="#Düz Ok Bağlayıcısı 42"/>
        <o:r id="V:Rule10" type="connector" idref="#Düz Ok Bağlayıcısı 40"/>
        <o:r id="V:Rule11" type="connector" idref="#Düz Ok Bağlayıcısı 38"/>
        <o:r id="V:Rule12" type="connector" idref="#_x0000_s1054"/>
      </o:rules>
    </o:shapelayout>
  </w:shapeDefaults>
  <w:decimalSymbol w:val=","/>
  <w:listSeparator w:val=";"/>
  <w14:docId w14:val="6D4FDC6E"/>
  <w15:docId w15:val="{A67B834B-66B1-4B49-B5D0-E987474C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95E"/>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E695E"/>
    <w:pPr>
      <w:keepNext/>
      <w:keepLines/>
      <w:numPr>
        <w:numId w:val="16"/>
      </w:numPr>
      <w:spacing w:before="120" w:line="276" w:lineRule="auto"/>
      <w:outlineLvl w:val="0"/>
    </w:pPr>
    <w:rPr>
      <w:rFonts w:ascii="Book Antiqua" w:eastAsiaTheme="majorEastAsia" w:hAnsi="Book Antiqua" w:cstheme="majorBidi"/>
      <w:b/>
      <w:bCs/>
      <w:color w:val="2F5496" w:themeColor="accent5" w:themeShade="BF"/>
      <w:sz w:val="36"/>
      <w:szCs w:val="32"/>
      <w:lang w:eastAsia="en-US"/>
    </w:rPr>
  </w:style>
  <w:style w:type="paragraph" w:styleId="Balk2">
    <w:name w:val="heading 2"/>
    <w:basedOn w:val="Normal"/>
    <w:next w:val="Normal"/>
    <w:link w:val="Balk2Char"/>
    <w:uiPriority w:val="9"/>
    <w:unhideWhenUsed/>
    <w:qFormat/>
    <w:rsid w:val="00BE695E"/>
    <w:pPr>
      <w:keepNext/>
      <w:keepLines/>
      <w:numPr>
        <w:numId w:val="18"/>
      </w:numPr>
      <w:spacing w:after="200" w:line="276" w:lineRule="auto"/>
      <w:jc w:val="left"/>
      <w:outlineLvl w:val="1"/>
    </w:pPr>
    <w:rPr>
      <w:rFonts w:ascii="Book Antiqua" w:eastAsiaTheme="majorEastAsia" w:hAnsi="Book Antiqua" w:cs="Tahoma"/>
      <w:b/>
      <w:bCs/>
      <w:color w:val="5B9BD5" w:themeColor="accent1"/>
      <w:sz w:val="32"/>
      <w:szCs w:val="26"/>
      <w:lang w:eastAsia="en-US"/>
    </w:rPr>
  </w:style>
  <w:style w:type="paragraph" w:styleId="Balk3">
    <w:name w:val="heading 3"/>
    <w:aliases w:val="Stratejik Hedef"/>
    <w:basedOn w:val="Balk2"/>
    <w:next w:val="Normal"/>
    <w:link w:val="Balk3Char"/>
    <w:uiPriority w:val="9"/>
    <w:qFormat/>
    <w:rsid w:val="00BE695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BE695E"/>
    <w:pPr>
      <w:keepNext/>
      <w:keepLines/>
      <w:spacing w:before="40" w:after="200" w:line="276" w:lineRule="auto"/>
      <w:jc w:val="left"/>
      <w:outlineLvl w:val="3"/>
    </w:pPr>
    <w:rPr>
      <w:rFonts w:ascii="Book Antiqua" w:eastAsiaTheme="majorEastAsia" w:hAnsi="Book Antiqua" w:cstheme="majorBidi"/>
      <w:b/>
      <w:iCs/>
      <w:color w:val="5B9BD5" w:themeColor="accent1"/>
      <w:szCs w:val="23"/>
      <w:lang w:eastAsia="en-US"/>
    </w:rPr>
  </w:style>
  <w:style w:type="paragraph" w:styleId="Balk5">
    <w:name w:val="heading 5"/>
    <w:basedOn w:val="Normal"/>
    <w:next w:val="Normal"/>
    <w:link w:val="Balk5Char"/>
    <w:uiPriority w:val="9"/>
    <w:unhideWhenUsed/>
    <w:qFormat/>
    <w:rsid w:val="00BE695E"/>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BE695E"/>
    <w:pPr>
      <w:keepNext/>
      <w:keepLines/>
      <w:numPr>
        <w:numId w:val="20"/>
      </w:numPr>
      <w:spacing w:before="40" w:after="200" w:line="276" w:lineRule="auto"/>
      <w:outlineLvl w:val="5"/>
    </w:pPr>
    <w:rPr>
      <w:rFonts w:asciiTheme="majorHAnsi" w:eastAsiaTheme="majorEastAsia" w:hAnsiTheme="majorHAnsi" w:cstheme="majorBidi"/>
      <w:color w:val="1F4D78" w:themeColor="accent1" w:themeShade="7F"/>
      <w:szCs w:val="23"/>
      <w:lang w:eastAsia="en-US"/>
    </w:rPr>
  </w:style>
  <w:style w:type="paragraph" w:styleId="Balk7">
    <w:name w:val="heading 7"/>
    <w:basedOn w:val="Normal"/>
    <w:next w:val="Normal"/>
    <w:link w:val="Balk7Char"/>
    <w:uiPriority w:val="9"/>
    <w:unhideWhenUsed/>
    <w:qFormat/>
    <w:rsid w:val="00BE695E"/>
    <w:pPr>
      <w:keepNext/>
      <w:keepLines/>
      <w:spacing w:before="40" w:after="200" w:line="276" w:lineRule="auto"/>
      <w:outlineLvl w:val="6"/>
    </w:pPr>
    <w:rPr>
      <w:rFonts w:asciiTheme="majorHAnsi" w:eastAsiaTheme="majorEastAsia" w:hAnsiTheme="majorHAnsi" w:cstheme="majorBidi"/>
      <w:i/>
      <w:iCs/>
      <w:color w:val="1F4D78" w:themeColor="accent1" w:themeShade="7F"/>
      <w:szCs w:val="23"/>
      <w:lang w:eastAsia="en-US"/>
    </w:rPr>
  </w:style>
  <w:style w:type="paragraph" w:styleId="Balk8">
    <w:name w:val="heading 8"/>
    <w:basedOn w:val="Normal"/>
    <w:next w:val="Normal"/>
    <w:link w:val="Balk8Char"/>
    <w:uiPriority w:val="9"/>
    <w:unhideWhenUsed/>
    <w:qFormat/>
    <w:rsid w:val="00BE695E"/>
    <w:pPr>
      <w:keepNext/>
      <w:keepLines/>
      <w:numPr>
        <w:ilvl w:val="2"/>
        <w:numId w:val="2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BE695E"/>
    <w:pPr>
      <w:keepNext/>
      <w:keepLines/>
      <w:numPr>
        <w:ilvl w:val="3"/>
        <w:numId w:val="2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695E"/>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BE695E"/>
    <w:rPr>
      <w:rFonts w:ascii="Book Antiqua" w:eastAsiaTheme="majorEastAsia" w:hAnsi="Book Antiqua" w:cs="Tahoma"/>
      <w:b/>
      <w:bCs/>
      <w:color w:val="5B9BD5" w:themeColor="accent1"/>
      <w:sz w:val="32"/>
      <w:szCs w:val="26"/>
    </w:rPr>
  </w:style>
  <w:style w:type="character" w:customStyle="1" w:styleId="Balk3Char">
    <w:name w:val="Başlık 3 Char"/>
    <w:aliases w:val="Stratejik Hedef Char"/>
    <w:basedOn w:val="VarsaylanParagrafYazTipi"/>
    <w:link w:val="Balk3"/>
    <w:uiPriority w:val="9"/>
    <w:rsid w:val="00BE695E"/>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BE695E"/>
    <w:rPr>
      <w:rFonts w:ascii="Book Antiqua" w:eastAsiaTheme="majorEastAsia" w:hAnsi="Book Antiqua" w:cstheme="majorBidi"/>
      <w:b/>
      <w:iCs/>
      <w:color w:val="5B9BD5" w:themeColor="accent1"/>
      <w:sz w:val="24"/>
      <w:szCs w:val="23"/>
    </w:rPr>
  </w:style>
  <w:style w:type="character" w:customStyle="1" w:styleId="Balk5Char">
    <w:name w:val="Başlık 5 Char"/>
    <w:basedOn w:val="VarsaylanParagrafYazTipi"/>
    <w:link w:val="Balk5"/>
    <w:uiPriority w:val="9"/>
    <w:rsid w:val="00BE695E"/>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BE695E"/>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BE695E"/>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BE695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E695E"/>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BE695E"/>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BE695E"/>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E695E"/>
    <w:pPr>
      <w:tabs>
        <w:tab w:val="center" w:pos="4536"/>
        <w:tab w:val="right" w:pos="9072"/>
      </w:tabs>
    </w:pPr>
  </w:style>
  <w:style w:type="character" w:customStyle="1" w:styleId="stBilgiChar">
    <w:name w:val="Üst Bilgi Char"/>
    <w:basedOn w:val="VarsaylanParagrafYazTipi"/>
    <w:link w:val="stBilgi"/>
    <w:uiPriority w:val="99"/>
    <w:rsid w:val="00BE695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BE695E"/>
    <w:pPr>
      <w:tabs>
        <w:tab w:val="center" w:pos="4536"/>
        <w:tab w:val="right" w:pos="9072"/>
      </w:tabs>
    </w:pPr>
  </w:style>
  <w:style w:type="character" w:customStyle="1" w:styleId="AltBilgiChar">
    <w:name w:val="Alt Bilgi Char"/>
    <w:basedOn w:val="VarsaylanParagrafYazTipi"/>
    <w:link w:val="AltBilgi"/>
    <w:uiPriority w:val="99"/>
    <w:rsid w:val="00BE695E"/>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E695E"/>
    <w:pPr>
      <w:spacing w:after="100"/>
    </w:pPr>
  </w:style>
  <w:style w:type="character" w:styleId="Kpr">
    <w:name w:val="Hyperlink"/>
    <w:basedOn w:val="VarsaylanParagrafYazTipi"/>
    <w:uiPriority w:val="99"/>
    <w:unhideWhenUsed/>
    <w:rsid w:val="00BE695E"/>
    <w:rPr>
      <w:color w:val="0563C1" w:themeColor="hyperlink"/>
      <w:u w:val="single"/>
    </w:rPr>
  </w:style>
  <w:style w:type="table" w:customStyle="1" w:styleId="DzTablo11">
    <w:name w:val="Düz Tablo 11"/>
    <w:basedOn w:val="NormalTablo"/>
    <w:uiPriority w:val="41"/>
    <w:rsid w:val="00BE695E"/>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1"/>
    <w:qFormat/>
    <w:rsid w:val="00BE695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BE695E"/>
  </w:style>
  <w:style w:type="paragraph" w:styleId="ResimYazs">
    <w:name w:val="caption"/>
    <w:basedOn w:val="Normal"/>
    <w:next w:val="Normal"/>
    <w:uiPriority w:val="35"/>
    <w:unhideWhenUsed/>
    <w:qFormat/>
    <w:rsid w:val="00BE695E"/>
    <w:pPr>
      <w:spacing w:after="200"/>
    </w:pPr>
    <w:rPr>
      <w:i/>
      <w:iCs/>
      <w:color w:val="44546A" w:themeColor="text2"/>
      <w:sz w:val="18"/>
      <w:szCs w:val="18"/>
    </w:rPr>
  </w:style>
  <w:style w:type="paragraph" w:styleId="TBal">
    <w:name w:val="TOC Heading"/>
    <w:basedOn w:val="Balk1"/>
    <w:next w:val="Normal"/>
    <w:uiPriority w:val="39"/>
    <w:unhideWhenUsed/>
    <w:qFormat/>
    <w:rsid w:val="00BE695E"/>
    <w:p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BE695E"/>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BE695E"/>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BE695E"/>
    <w:pPr>
      <w:spacing w:after="0" w:line="240" w:lineRule="auto"/>
      <w:jc w:val="both"/>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BE695E"/>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BE695E"/>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BE695E"/>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BE695E"/>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BE695E"/>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BE695E"/>
    <w:rPr>
      <w:color w:val="000000"/>
    </w:rPr>
  </w:style>
  <w:style w:type="table" w:customStyle="1" w:styleId="ListeTablo1Ak-Vurgu51">
    <w:name w:val="Liste Tablo 1 Açık - Vurgu 51"/>
    <w:basedOn w:val="NormalTablo"/>
    <w:uiPriority w:val="46"/>
    <w:rsid w:val="00BE695E"/>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BE695E"/>
    <w:pPr>
      <w:spacing w:before="100" w:beforeAutospacing="1" w:after="100" w:afterAutospacing="1"/>
    </w:pPr>
  </w:style>
  <w:style w:type="table" w:customStyle="1" w:styleId="TabloKlavuzuAk1">
    <w:name w:val="Tablo Kılavuzu Açık1"/>
    <w:basedOn w:val="NormalTablo"/>
    <w:uiPriority w:val="40"/>
    <w:rsid w:val="00BE695E"/>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BE695E"/>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BE695E"/>
    <w:rPr>
      <w:b/>
      <w:bCs/>
    </w:rPr>
  </w:style>
  <w:style w:type="paragraph" w:customStyle="1" w:styleId="paraf">
    <w:name w:val="paraf"/>
    <w:basedOn w:val="Normal"/>
    <w:rsid w:val="00BE695E"/>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BE695E"/>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BE695E"/>
  </w:style>
  <w:style w:type="paragraph" w:styleId="Altyaz">
    <w:name w:val="Subtitle"/>
    <w:basedOn w:val="Normal"/>
    <w:next w:val="Normal"/>
    <w:link w:val="AltyazChar"/>
    <w:uiPriority w:val="11"/>
    <w:qFormat/>
    <w:rsid w:val="00BE695E"/>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BE695E"/>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BE695E"/>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BE695E"/>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BE695E"/>
    <w:rPr>
      <w:rFonts w:ascii="Cambria" w:hAnsi="Cambria" w:cs="Cambria"/>
      <w:color w:val="17365D"/>
      <w:spacing w:val="5"/>
      <w:kern w:val="28"/>
      <w:sz w:val="52"/>
      <w:szCs w:val="52"/>
    </w:rPr>
  </w:style>
  <w:style w:type="paragraph" w:customStyle="1" w:styleId="ListeParagraf1">
    <w:name w:val="Liste Paragraf1"/>
    <w:basedOn w:val="Normal"/>
    <w:rsid w:val="00BE695E"/>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BE695E"/>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BE695E"/>
    <w:pPr>
      <w:spacing w:line="241" w:lineRule="atLeast"/>
    </w:pPr>
    <w:rPr>
      <w:rFonts w:cs="Times New Roman"/>
      <w:color w:val="auto"/>
    </w:rPr>
  </w:style>
  <w:style w:type="paragraph" w:customStyle="1" w:styleId="Pa2">
    <w:name w:val="Pa2"/>
    <w:basedOn w:val="Default"/>
    <w:next w:val="Default"/>
    <w:rsid w:val="00BE695E"/>
    <w:pPr>
      <w:spacing w:line="241" w:lineRule="atLeast"/>
    </w:pPr>
    <w:rPr>
      <w:rFonts w:cs="Times New Roman"/>
      <w:color w:val="auto"/>
    </w:rPr>
  </w:style>
  <w:style w:type="character" w:customStyle="1" w:styleId="A4">
    <w:name w:val="A4"/>
    <w:uiPriority w:val="99"/>
    <w:rsid w:val="00BE695E"/>
    <w:rPr>
      <w:rFonts w:cs="Arial"/>
      <w:color w:val="000000"/>
      <w:sz w:val="20"/>
      <w:szCs w:val="20"/>
    </w:rPr>
  </w:style>
  <w:style w:type="paragraph" w:customStyle="1" w:styleId="Pa4">
    <w:name w:val="Pa4"/>
    <w:basedOn w:val="Default"/>
    <w:next w:val="Default"/>
    <w:rsid w:val="00BE695E"/>
    <w:pPr>
      <w:spacing w:line="241" w:lineRule="atLeast"/>
    </w:pPr>
    <w:rPr>
      <w:rFonts w:cs="Times New Roman"/>
      <w:color w:val="auto"/>
    </w:rPr>
  </w:style>
  <w:style w:type="character" w:customStyle="1" w:styleId="A5">
    <w:name w:val="A5"/>
    <w:rsid w:val="00BE695E"/>
    <w:rPr>
      <w:rFonts w:ascii="Verdana" w:hAnsi="Verdana" w:cs="Verdana"/>
      <w:b/>
      <w:bCs/>
      <w:i/>
      <w:iCs/>
      <w:color w:val="000000"/>
      <w:sz w:val="16"/>
      <w:szCs w:val="16"/>
    </w:rPr>
  </w:style>
  <w:style w:type="paragraph" w:styleId="BalonMetni">
    <w:name w:val="Balloon Text"/>
    <w:basedOn w:val="Normal"/>
    <w:link w:val="BalonMetniChar"/>
    <w:uiPriority w:val="99"/>
    <w:rsid w:val="00BE695E"/>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BE695E"/>
    <w:rPr>
      <w:rFonts w:ascii="Tahoma" w:hAnsi="Tahoma" w:cs="Tahoma"/>
      <w:sz w:val="16"/>
      <w:szCs w:val="16"/>
    </w:rPr>
  </w:style>
  <w:style w:type="table" w:styleId="TabloKlasik2">
    <w:name w:val="Table Classic 2"/>
    <w:basedOn w:val="NormalTablo"/>
    <w:rsid w:val="00BE695E"/>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BE695E"/>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BE695E"/>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BE695E"/>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BE695E"/>
    <w:rPr>
      <w:rFonts w:ascii="Book Antiqua" w:hAnsi="Book Antiqua" w:cs="Times New Roman"/>
      <w:b/>
      <w:sz w:val="20"/>
      <w:szCs w:val="18"/>
    </w:rPr>
  </w:style>
  <w:style w:type="paragraph" w:customStyle="1" w:styleId="Hedef">
    <w:name w:val="Hedef"/>
    <w:basedOn w:val="Paragraf"/>
    <w:link w:val="HedefChar"/>
    <w:qFormat/>
    <w:rsid w:val="00BE695E"/>
    <w:pPr>
      <w:spacing w:before="240" w:after="360"/>
    </w:pPr>
    <w:rPr>
      <w:rFonts w:eastAsia="Times New Roman"/>
      <w:color w:val="000000" w:themeColor="text1"/>
      <w:lang w:eastAsia="tr-TR"/>
    </w:rPr>
  </w:style>
  <w:style w:type="character" w:customStyle="1" w:styleId="AmaChar">
    <w:name w:val="Amaç Char"/>
    <w:basedOn w:val="ParagrafChar"/>
    <w:link w:val="Ama"/>
    <w:rsid w:val="00BE695E"/>
    <w:rPr>
      <w:rFonts w:ascii="Book Antiqua" w:hAnsi="Book Antiqua"/>
      <w:b/>
      <w:color w:val="00B050"/>
      <w:sz w:val="36"/>
      <w:szCs w:val="36"/>
    </w:rPr>
  </w:style>
  <w:style w:type="paragraph" w:customStyle="1" w:styleId="Hedefbalk">
    <w:name w:val="Hedef başlık"/>
    <w:basedOn w:val="Normal"/>
    <w:link w:val="HedefbalkChar"/>
    <w:qFormat/>
    <w:rsid w:val="00BE695E"/>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BE695E"/>
    <w:rPr>
      <w:rFonts w:eastAsia="Times New Roman"/>
      <w:color w:val="000000" w:themeColor="text1"/>
      <w:lang w:eastAsia="tr-TR"/>
    </w:rPr>
  </w:style>
  <w:style w:type="character" w:styleId="AklamaBavurusu">
    <w:name w:val="annotation reference"/>
    <w:basedOn w:val="VarsaylanParagrafYazTipi"/>
    <w:uiPriority w:val="99"/>
    <w:rsid w:val="00BE695E"/>
    <w:rPr>
      <w:sz w:val="16"/>
      <w:szCs w:val="16"/>
    </w:rPr>
  </w:style>
  <w:style w:type="character" w:customStyle="1" w:styleId="HedefbalkChar">
    <w:name w:val="Hedef başlık Char"/>
    <w:basedOn w:val="VarsaylanParagrafYazTipi"/>
    <w:link w:val="Hedefbalk"/>
    <w:rsid w:val="00BE695E"/>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BE695E"/>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BE695E"/>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BE695E"/>
    <w:rPr>
      <w:b/>
      <w:bCs/>
    </w:rPr>
  </w:style>
  <w:style w:type="character" w:customStyle="1" w:styleId="AklamaKonusuChar">
    <w:name w:val="Açıklama Konusu Char"/>
    <w:basedOn w:val="AklamaMetniChar"/>
    <w:link w:val="AklamaKonusu"/>
    <w:uiPriority w:val="99"/>
    <w:rsid w:val="00BE695E"/>
    <w:rPr>
      <w:rFonts w:ascii="Book Antiqua" w:hAnsi="Book Antiqua" w:cs="Times New Roman"/>
      <w:b/>
      <w:bCs/>
      <w:sz w:val="20"/>
      <w:szCs w:val="20"/>
    </w:rPr>
  </w:style>
  <w:style w:type="paragraph" w:customStyle="1" w:styleId="AraBalk">
    <w:name w:val="Ara Başlık"/>
    <w:basedOn w:val="Normal"/>
    <w:link w:val="AraBalkChar"/>
    <w:qFormat/>
    <w:rsid w:val="00BE695E"/>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BE695E"/>
    <w:rPr>
      <w:rFonts w:ascii="Book Antiqua" w:hAnsi="Book Antiqua" w:cs="Times New Roman"/>
      <w:b/>
      <w:bCs/>
      <w:color w:val="808000"/>
      <w:sz w:val="24"/>
      <w:szCs w:val="23"/>
    </w:rPr>
  </w:style>
  <w:style w:type="table" w:styleId="OrtaListe1-Vurgu6">
    <w:name w:val="Medium List 1 Accent 6"/>
    <w:basedOn w:val="NormalTablo"/>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BE695E"/>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BE695E"/>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BE695E"/>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BE695E"/>
    <w:rPr>
      <w:rFonts w:ascii="Book Antiqua" w:hAnsi="Book Antiqua" w:cs="Times New Roman"/>
      <w:sz w:val="24"/>
      <w:szCs w:val="23"/>
    </w:rPr>
  </w:style>
  <w:style w:type="character" w:styleId="Vurgu">
    <w:name w:val="Emphasis"/>
    <w:basedOn w:val="VarsaylanParagrafYazTipi"/>
    <w:uiPriority w:val="20"/>
    <w:qFormat/>
    <w:rsid w:val="00BE695E"/>
    <w:rPr>
      <w:i/>
      <w:iCs/>
    </w:rPr>
  </w:style>
  <w:style w:type="table" w:customStyle="1" w:styleId="OrtaGlgeleme21">
    <w:name w:val="Orta Gölgeleme 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BE695E"/>
    <w:rPr>
      <w:color w:val="808080"/>
    </w:rPr>
  </w:style>
  <w:style w:type="table" w:customStyle="1" w:styleId="OrtaGlgeleme22">
    <w:name w:val="Orta Gölgeleme 22"/>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BE695E"/>
    <w:rPr>
      <w:color w:val="954F72" w:themeColor="followedHyperlink"/>
      <w:u w:val="single"/>
    </w:rPr>
  </w:style>
  <w:style w:type="table" w:customStyle="1" w:styleId="KlavuzTablo5Koyu-Vurgu61">
    <w:name w:val="Kılavuz Tablo 5 Koyu - Vurgu 6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BE695E"/>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BE695E"/>
    <w:rPr>
      <w:rFonts w:ascii="Book Antiqua" w:hAnsi="Book Antiqua" w:cs="Times New Roman"/>
      <w:sz w:val="24"/>
      <w:szCs w:val="23"/>
    </w:rPr>
  </w:style>
  <w:style w:type="paragraph" w:customStyle="1" w:styleId="xl41">
    <w:name w:val="xl41"/>
    <w:basedOn w:val="Normal"/>
    <w:rsid w:val="00BE695E"/>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BE695E"/>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BE695E"/>
    <w:rPr>
      <w:rFonts w:ascii="Book Antiqua" w:hAnsi="Book Antiqua" w:cs="Times New Roman"/>
      <w:sz w:val="16"/>
      <w:szCs w:val="16"/>
    </w:rPr>
  </w:style>
  <w:style w:type="paragraph" w:styleId="GvdeMetni3">
    <w:name w:val="Body Text 3"/>
    <w:basedOn w:val="Normal"/>
    <w:link w:val="GvdeMetni3Char"/>
    <w:uiPriority w:val="99"/>
    <w:semiHidden/>
    <w:unhideWhenUsed/>
    <w:rsid w:val="00BE695E"/>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BE695E"/>
    <w:rPr>
      <w:rFonts w:ascii="Book Antiqua" w:hAnsi="Book Antiqua" w:cs="Times New Roman"/>
      <w:sz w:val="16"/>
      <w:szCs w:val="16"/>
    </w:rPr>
  </w:style>
  <w:style w:type="paragraph" w:customStyle="1" w:styleId="xl25">
    <w:name w:val="xl25"/>
    <w:basedOn w:val="Normal"/>
    <w:rsid w:val="00BE695E"/>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BE695E"/>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BE695E"/>
    <w:rPr>
      <w:rFonts w:ascii="Book Antiqua" w:hAnsi="Book Antiqua" w:cs="Times New Roman"/>
      <w:b/>
      <w:sz w:val="24"/>
      <w:szCs w:val="23"/>
    </w:rPr>
  </w:style>
  <w:style w:type="table" w:customStyle="1" w:styleId="AkKlavuz-Vurgu11">
    <w:name w:val="Açık Kılavuz - Vurgu 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BE695E"/>
    <w:rPr>
      <w:i/>
      <w:iCs/>
      <w:color w:val="808080"/>
    </w:rPr>
  </w:style>
  <w:style w:type="table" w:styleId="OrtaKlavuz3-Vurgu4">
    <w:name w:val="Medium Grid 3 Accent 4"/>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E695E"/>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BE695E"/>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BE695E"/>
    <w:rPr>
      <w:rFonts w:ascii="Book Antiqua" w:eastAsia="Calibri" w:hAnsi="Book Antiqua" w:cs="Times New Roman"/>
      <w:sz w:val="24"/>
      <w:szCs w:val="23"/>
    </w:rPr>
  </w:style>
  <w:style w:type="paragraph" w:customStyle="1" w:styleId="GvdeMetniGirintisi21">
    <w:name w:val="Gövde Metni Girintisi 21"/>
    <w:basedOn w:val="Normal"/>
    <w:rsid w:val="00BE695E"/>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BE695E"/>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BE695E"/>
    <w:pPr>
      <w:spacing w:after="200" w:line="276" w:lineRule="auto"/>
    </w:pPr>
    <w:rPr>
      <w:rFonts w:ascii="Arial" w:eastAsia="Calibri" w:hAnsi="Arial"/>
      <w:sz w:val="16"/>
      <w:szCs w:val="16"/>
      <w:lang w:eastAsia="en-US"/>
    </w:rPr>
  </w:style>
  <w:style w:type="character" w:customStyle="1" w:styleId="tabloChar">
    <w:name w:val="tablo Char"/>
    <w:link w:val="tablo"/>
    <w:locked/>
    <w:rsid w:val="00BE695E"/>
    <w:rPr>
      <w:rFonts w:ascii="Arial" w:eastAsia="Calibri" w:hAnsi="Arial" w:cs="Times New Roman"/>
      <w:sz w:val="16"/>
      <w:szCs w:val="16"/>
    </w:rPr>
  </w:style>
  <w:style w:type="table" w:styleId="OrtaKlavuz1-Vurgu3">
    <w:name w:val="Medium Grid 1 Accent 3"/>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E695E"/>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BE695E"/>
    <w:rPr>
      <w:rFonts w:ascii="Calibri" w:eastAsia="Calibri" w:hAnsi="Calibri" w:cs="Times New Roman"/>
      <w:sz w:val="20"/>
      <w:szCs w:val="20"/>
    </w:rPr>
  </w:style>
  <w:style w:type="character" w:styleId="SonnotBavurusu">
    <w:name w:val="endnote reference"/>
    <w:uiPriority w:val="99"/>
    <w:semiHidden/>
    <w:unhideWhenUsed/>
    <w:rsid w:val="00BE695E"/>
    <w:rPr>
      <w:vertAlign w:val="superscript"/>
    </w:rPr>
  </w:style>
  <w:style w:type="paragraph" w:customStyle="1" w:styleId="z">
    <w:name w:val="öz"/>
    <w:basedOn w:val="Normal"/>
    <w:rsid w:val="00BE695E"/>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BE695E"/>
  </w:style>
  <w:style w:type="table" w:customStyle="1" w:styleId="TabloKlavuzu1">
    <w:name w:val="Tablo Kılavuzu1"/>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E695E"/>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BE695E"/>
    <w:rPr>
      <w:rFonts w:ascii="Tahoma" w:hAnsi="Tahoma" w:cs="Times New Roman"/>
      <w:noProof/>
      <w:sz w:val="16"/>
      <w:szCs w:val="16"/>
    </w:rPr>
  </w:style>
  <w:style w:type="paragraph" w:styleId="z-Formunst">
    <w:name w:val="HTML Top of Form"/>
    <w:basedOn w:val="Normal"/>
    <w:next w:val="Normal"/>
    <w:link w:val="z-FormunstChar"/>
    <w:hidden/>
    <w:rsid w:val="00BE695E"/>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BE695E"/>
    <w:rPr>
      <w:rFonts w:ascii="Arial" w:hAnsi="Arial" w:cs="Times New Roman"/>
      <w:vanish/>
      <w:color w:val="C79E6A"/>
      <w:sz w:val="16"/>
      <w:szCs w:val="16"/>
    </w:rPr>
  </w:style>
  <w:style w:type="paragraph" w:styleId="z-FormunAlt">
    <w:name w:val="HTML Bottom of Form"/>
    <w:basedOn w:val="Normal"/>
    <w:next w:val="Normal"/>
    <w:link w:val="z-FormunAltChar"/>
    <w:hidden/>
    <w:rsid w:val="00BE695E"/>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BE695E"/>
    <w:rPr>
      <w:rFonts w:ascii="Arial" w:hAnsi="Arial" w:cs="Times New Roman"/>
      <w:vanish/>
      <w:color w:val="C79E6A"/>
      <w:sz w:val="16"/>
      <w:szCs w:val="16"/>
    </w:rPr>
  </w:style>
  <w:style w:type="table" w:styleId="TabloKlavuz5">
    <w:name w:val="Table Grid 5"/>
    <w:basedOn w:val="NormalTablo"/>
    <w:rsid w:val="00BE695E"/>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BE695E"/>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BE695E"/>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BE695E"/>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BE695E"/>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BE695E"/>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BE695E"/>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BE695E"/>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BE695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BE695E"/>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BE695E"/>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BE695E"/>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BE695E"/>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BE695E"/>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BE695E"/>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BE695E"/>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BE695E"/>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BE695E"/>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BE695E"/>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BE695E"/>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BE695E"/>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BE695E"/>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BE695E"/>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BE695E"/>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BE695E"/>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BE695E"/>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BE695E"/>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95E"/>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BE695E"/>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BE695E"/>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BE695E"/>
    <w:rPr>
      <w:rFonts w:ascii="Book Antiqua" w:eastAsia="Tahoma" w:hAnsi="Book Antiqua" w:cs="Tahoma"/>
      <w:sz w:val="24"/>
      <w:szCs w:val="23"/>
      <w:lang w:bidi="en-US"/>
    </w:rPr>
  </w:style>
  <w:style w:type="table" w:customStyle="1" w:styleId="ListeTablo4-Vurgu41">
    <w:name w:val="Liste Tablo 4 - Vurgu 4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BE695E"/>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BE695E"/>
    <w:rPr>
      <w:b/>
      <w:bCs/>
      <w:smallCaps/>
      <w:color w:val="ED7D31"/>
      <w:spacing w:val="5"/>
      <w:u w:val="single"/>
    </w:rPr>
  </w:style>
  <w:style w:type="table" w:customStyle="1" w:styleId="DzTablo110">
    <w:name w:val="Düz Tablo 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E695E"/>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E695E"/>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BE695E"/>
    <w:rPr>
      <w:rFonts w:ascii="Arial Black" w:hAnsi="Arial Black"/>
      <w:b/>
      <w:bCs/>
      <w:smallCaps/>
      <w:spacing w:val="5"/>
      <w:sz w:val="96"/>
    </w:rPr>
  </w:style>
  <w:style w:type="table" w:customStyle="1" w:styleId="OrtaGlgeleme1-Vurgu111">
    <w:name w:val="Orta Gölgeleme 1 - Vurgu 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E695E"/>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E695E"/>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BE695E"/>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E695E"/>
  </w:style>
  <w:style w:type="table" w:customStyle="1" w:styleId="chn">
    <w:name w:val="chn"/>
    <w:basedOn w:val="NormalTablo"/>
    <w:uiPriority w:val="99"/>
    <w:rsid w:val="00BE695E"/>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BE695E"/>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BE695E"/>
    <w:rPr>
      <w:rFonts w:cs="Neo Sans Pro"/>
      <w:color w:val="000000"/>
      <w:sz w:val="20"/>
      <w:szCs w:val="20"/>
    </w:rPr>
  </w:style>
  <w:style w:type="paragraph" w:customStyle="1" w:styleId="Pa5">
    <w:name w:val="Pa5"/>
    <w:basedOn w:val="Default"/>
    <w:next w:val="Default"/>
    <w:uiPriority w:val="99"/>
    <w:rsid w:val="00BE695E"/>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BE695E"/>
    <w:rPr>
      <w:rFonts w:cs="Neo Sans Pro"/>
      <w:color w:val="000000"/>
      <w:sz w:val="40"/>
      <w:szCs w:val="40"/>
    </w:rPr>
  </w:style>
  <w:style w:type="character" w:customStyle="1" w:styleId="A14">
    <w:name w:val="A14"/>
    <w:uiPriority w:val="99"/>
    <w:rsid w:val="00BE695E"/>
    <w:rPr>
      <w:rFonts w:cs="Neo Sans Std Medium TR"/>
      <w:color w:val="000000"/>
      <w:sz w:val="78"/>
      <w:szCs w:val="78"/>
    </w:rPr>
  </w:style>
  <w:style w:type="table" w:customStyle="1" w:styleId="TabloKlavuzu21">
    <w:name w:val="Tablo Kılavuzu21"/>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BE695E"/>
    <w:rPr>
      <w:rFonts w:cs="Neo Sans Pro"/>
      <w:color w:val="404041"/>
      <w:sz w:val="32"/>
      <w:szCs w:val="32"/>
    </w:rPr>
  </w:style>
  <w:style w:type="paragraph" w:customStyle="1" w:styleId="BodyText">
    <w:name w:val="~BodyText"/>
    <w:basedOn w:val="Normal"/>
    <w:link w:val="BodyTextChar"/>
    <w:uiPriority w:val="99"/>
    <w:rsid w:val="00BE695E"/>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BE695E"/>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BE695E"/>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BE695E"/>
  </w:style>
  <w:style w:type="table" w:customStyle="1" w:styleId="OrtaGlgeleme1-Vurgu62">
    <w:name w:val="Orta Gölgeleme 1 - Vurgu 62"/>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BE695E"/>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BE695E"/>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99"/>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BE695E"/>
  </w:style>
  <w:style w:type="table" w:customStyle="1" w:styleId="TabloKlavuzu12">
    <w:name w:val="Tablo Kılavuzu12"/>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BE695E"/>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BE695E"/>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BE695E"/>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BE695E"/>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BE695E"/>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BE695E"/>
    <w:pPr>
      <w:spacing w:after="0" w:line="240" w:lineRule="auto"/>
      <w:jc w:val="both"/>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BE695E"/>
    <w:rPr>
      <w:sz w:val="20"/>
      <w:szCs w:val="20"/>
    </w:rPr>
  </w:style>
  <w:style w:type="character" w:customStyle="1" w:styleId="DipnotMetniChar">
    <w:name w:val="Dipnot Metni Char"/>
    <w:basedOn w:val="VarsaylanParagrafYazTipi"/>
    <w:link w:val="DipnotMetni"/>
    <w:uiPriority w:val="99"/>
    <w:semiHidden/>
    <w:rsid w:val="00BE695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E695E"/>
    <w:rPr>
      <w:vertAlign w:val="superscript"/>
    </w:rPr>
  </w:style>
  <w:style w:type="paragraph" w:customStyle="1" w:styleId="TabloSP">
    <w:name w:val="Tablo SP"/>
    <w:basedOn w:val="Normal"/>
    <w:link w:val="TabloSPChar"/>
    <w:qFormat/>
    <w:rsid w:val="00BE695E"/>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BE695E"/>
    <w:rPr>
      <w:rFonts w:ascii="Book Antiqua" w:eastAsia="Calibri" w:hAnsi="Book Antiqua" w:cs="Arial"/>
      <w:sz w:val="20"/>
      <w:szCs w:val="20"/>
    </w:rPr>
  </w:style>
  <w:style w:type="table" w:customStyle="1" w:styleId="KlavuzuTablo4-Vurgu41">
    <w:name w:val="Kılavuzu Tablo 4 - Vurgu 41"/>
    <w:basedOn w:val="NormalTablo"/>
    <w:uiPriority w:val="49"/>
    <w:rsid w:val="00BE695E"/>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BE69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BE695E"/>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E695E"/>
    <w:rPr>
      <w:rFonts w:ascii="Arial" w:hAnsi="Arial"/>
      <w:b/>
      <w:sz w:val="28"/>
      <w:szCs w:val="28"/>
      <w:lang w:val="tr-TR" w:eastAsia="tr-TR" w:bidi="ar-SA"/>
    </w:rPr>
  </w:style>
  <w:style w:type="table" w:customStyle="1" w:styleId="AkGlgeleme-Vurgu12">
    <w:name w:val="Açık Gölgeleme - Vurgu 12"/>
    <w:basedOn w:val="NormalTablo"/>
    <w:uiPriority w:val="60"/>
    <w:rsid w:val="00BE695E"/>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BE695E"/>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BE695E"/>
    <w:pPr>
      <w:spacing w:before="100" w:beforeAutospacing="1" w:after="100" w:afterAutospacing="1" w:line="240" w:lineRule="auto"/>
      <w:jc w:val="left"/>
    </w:pPr>
    <w:rPr>
      <w:rFonts w:ascii="Calibri" w:hAnsi="Calibri"/>
      <w:b/>
      <w:bCs/>
    </w:rPr>
  </w:style>
  <w:style w:type="paragraph" w:customStyle="1" w:styleId="xl64">
    <w:name w:val="xl6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BE695E"/>
  </w:style>
  <w:style w:type="numbering" w:customStyle="1" w:styleId="ListeYok4">
    <w:name w:val="Liste Yok4"/>
    <w:next w:val="ListeYok"/>
    <w:uiPriority w:val="99"/>
    <w:semiHidden/>
    <w:unhideWhenUsed/>
    <w:rsid w:val="00BE695E"/>
  </w:style>
  <w:style w:type="numbering" w:customStyle="1" w:styleId="ListeYok5">
    <w:name w:val="Liste Yok5"/>
    <w:next w:val="ListeYok"/>
    <w:uiPriority w:val="99"/>
    <w:semiHidden/>
    <w:unhideWhenUsed/>
    <w:rsid w:val="00BE695E"/>
  </w:style>
  <w:style w:type="numbering" w:customStyle="1" w:styleId="ListeYok6">
    <w:name w:val="Liste Yok6"/>
    <w:next w:val="ListeYok"/>
    <w:uiPriority w:val="99"/>
    <w:semiHidden/>
    <w:unhideWhenUsed/>
    <w:rsid w:val="00BE695E"/>
  </w:style>
  <w:style w:type="table" w:customStyle="1" w:styleId="TabloKlavuzu41">
    <w:name w:val="Tablo Kılavuzu41"/>
    <w:basedOn w:val="NormalTablo"/>
    <w:next w:val="TabloKlavuzu"/>
    <w:uiPriority w:val="39"/>
    <w:rsid w:val="00BE695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BE695E"/>
  </w:style>
  <w:style w:type="table" w:customStyle="1" w:styleId="TabloKlavuzu31">
    <w:name w:val="Tablo Kılavuzu31"/>
    <w:basedOn w:val="NormalTablo"/>
    <w:next w:val="TabloKlavuzu"/>
    <w:uiPriority w:val="39"/>
    <w:rsid w:val="00BE695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E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Normal"/>
    <w:qFormat/>
    <w:rsid w:val="00BE695E"/>
    <w:pPr>
      <w:jc w:val="center"/>
    </w:pPr>
    <w:rPr>
      <w:b/>
      <w:color w:val="70AD47" w:themeColor="accent6"/>
      <w:sz w:val="32"/>
      <w:lang w:eastAsia="en-US"/>
    </w:rPr>
  </w:style>
  <w:style w:type="paragraph" w:customStyle="1" w:styleId="Stil2">
    <w:name w:val="Stil2"/>
    <w:basedOn w:val="Normal"/>
    <w:qFormat/>
    <w:rsid w:val="00BE695E"/>
    <w:pPr>
      <w:jc w:val="center"/>
    </w:pPr>
    <w:rPr>
      <w:i/>
      <w:color w:val="5B9BD5" w:themeColor="accent1"/>
      <w:lang w:eastAsia="en-US"/>
    </w:rPr>
  </w:style>
  <w:style w:type="paragraph" w:customStyle="1" w:styleId="Stil3">
    <w:name w:val="Stil3"/>
    <w:basedOn w:val="Stil2"/>
    <w:qFormat/>
    <w:rsid w:val="00BE695E"/>
    <w:pPr>
      <w:jc w:val="left"/>
    </w:pPr>
    <w:rPr>
      <w:color w:val="00B050"/>
      <w:u w:val="single"/>
    </w:rPr>
  </w:style>
  <w:style w:type="table" w:customStyle="1" w:styleId="KlavuzTablo6-Renkli-Vurgu21">
    <w:name w:val="Kılavuz Tablo 6 - Renkli - Vurgu 21"/>
    <w:basedOn w:val="NormalTablo"/>
    <w:uiPriority w:val="51"/>
    <w:rsid w:val="001E1C36"/>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1E1C3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OrtaKlavuz1-Vurgu62">
    <w:name w:val="Orta Kılavuz 1 - Vurgu 62"/>
    <w:basedOn w:val="NormalTablo"/>
    <w:next w:val="OrtaKlavuz1-Vurgu6"/>
    <w:uiPriority w:val="99"/>
    <w:rsid w:val="00491D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D72605"/>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D72605"/>
    <w:pPr>
      <w:spacing w:after="0" w:line="240" w:lineRule="auto"/>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787946">
      <w:bodyDiv w:val="1"/>
      <w:marLeft w:val="0"/>
      <w:marRight w:val="0"/>
      <w:marTop w:val="0"/>
      <w:marBottom w:val="0"/>
      <w:divBdr>
        <w:top w:val="none" w:sz="0" w:space="0" w:color="auto"/>
        <w:left w:val="none" w:sz="0" w:space="0" w:color="auto"/>
        <w:bottom w:val="none" w:sz="0" w:space="0" w:color="auto"/>
        <w:right w:val="none" w:sz="0" w:space="0" w:color="auto"/>
      </w:divBdr>
    </w:div>
    <w:div w:id="1065027295">
      <w:bodyDiv w:val="1"/>
      <w:marLeft w:val="0"/>
      <w:marRight w:val="0"/>
      <w:marTop w:val="0"/>
      <w:marBottom w:val="0"/>
      <w:divBdr>
        <w:top w:val="none" w:sz="0" w:space="0" w:color="auto"/>
        <w:left w:val="none" w:sz="0" w:space="0" w:color="auto"/>
        <w:bottom w:val="none" w:sz="0" w:space="0" w:color="auto"/>
        <w:right w:val="none" w:sz="0" w:space="0" w:color="auto"/>
      </w:divBdr>
    </w:div>
    <w:div w:id="145439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diagramLayout" Target="diagrams/layout1.xml"/><Relationship Id="rId39" Type="http://schemas.openxmlformats.org/officeDocument/2006/relationships/image" Target="media/image17.png"/><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diagramDrawing" Target="diagrams/drawing1.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diagramQuickStyle" Target="diagrams/quickStyle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hyperlink" Target="https://envanter.kaysis.gov.tr/HizmetDetay.aspx?ID=35682"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diagramData" Target="diagrams/data2.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diagramData" Target="diagrams/data1.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diagramColors" Target="diagrams/colors2.xml"/><Relationship Id="rId20" Type="http://schemas.openxmlformats.org/officeDocument/2006/relationships/header" Target="header4.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diagramLayout" Target="diagrams/layout2.xml"/><Relationship Id="rId10" Type="http://schemas.openxmlformats.org/officeDocument/2006/relationships/image" Target="media/image3.jpeg"/><Relationship Id="rId31" Type="http://schemas.openxmlformats.org/officeDocument/2006/relationships/hyperlink" Target="https://forms.gle/avsLSUP1aJ4QcPML6" TargetMode="External"/><Relationship Id="rId44" Type="http://schemas.openxmlformats.org/officeDocument/2006/relationships/image" Target="media/image22.png"/><Relationship Id="rId52" Type="http://schemas.openxmlformats.org/officeDocument/2006/relationships/image" Target="media/image30.png"/><Relationship Id="rId60"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HİKMET HÜSEYİN ERDENER ANAOKULU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9EBF3DEB-7B01-4EF5-B47C-B77E9FCDC5D2}" type="presOf" srcId="{66BA7798-94F1-4CE6-8312-25DE8E31BDFF}" destId="{33671526-BB43-414C-A9FB-3E1E68561980}" srcOrd="0" destOrd="0" presId="urn:microsoft.com/office/officeart/2005/8/layout/radial5"/>
    <dgm:cxn modelId="{ECDBE0D7-7265-4358-96DE-891A20331B35}" type="presOf" srcId="{868F080F-BB5C-4760-8A61-E416A8583374}" destId="{783091BD-3940-406A-BCF9-00F9D4D613B6}"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255F0A6F-08BC-4DDA-9FB0-30CDDA8C96DC}" type="presOf" srcId="{086D5BB3-4D84-4AFD-9E20-112246670146}" destId="{26656895-F02F-4899-9905-441A79B69CE0}" srcOrd="1" destOrd="0" presId="urn:microsoft.com/office/officeart/2005/8/layout/radial5"/>
    <dgm:cxn modelId="{0463FC0E-6711-4762-BCEB-2F71784DAAB2}" type="presOf" srcId="{9EA9E370-AF85-4A5F-922E-35C868313DF1}" destId="{2413CD9E-FE41-4221-ADD6-CF4725E1ACF0}" srcOrd="0" destOrd="0" presId="urn:microsoft.com/office/officeart/2005/8/layout/radial5"/>
    <dgm:cxn modelId="{0C4C64AA-17EC-4A35-B5DE-77801FF37048}" type="presOf" srcId="{38253814-81F9-4F8A-A25D-313FCA745419}" destId="{C416E845-5C02-4985-A1DB-C894BE7CB8F5}"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7BB1307B-CBDB-4652-8A49-FE0DEC105080}" type="presOf" srcId="{5F5B1697-9EEB-45E9-8912-61FEAF5164A2}" destId="{66FF677A-5824-43EE-AB08-97334FD29C3F}" srcOrd="0" destOrd="0" presId="urn:microsoft.com/office/officeart/2005/8/layout/radial5"/>
    <dgm:cxn modelId="{22FFE0E1-BE31-4E70-A54C-64CA8F3CBC1A}" type="presOf" srcId="{E2522B70-239C-4021-934D-641DA1D8BA98}" destId="{4A98A22A-B38D-42DB-A47F-02550BA01CAA}" srcOrd="0" destOrd="0" presId="urn:microsoft.com/office/officeart/2005/8/layout/radial5"/>
    <dgm:cxn modelId="{49CCA43F-9F33-43E5-9511-C24546FBAE8F}" type="presOf" srcId="{B1771018-4D6C-49EB-9257-CF38D161D204}" destId="{D3998C8C-443F-4066-A3F6-BF3C5F304FBC}" srcOrd="0" destOrd="0" presId="urn:microsoft.com/office/officeart/2005/8/layout/radial5"/>
    <dgm:cxn modelId="{5D9D71B7-F412-4674-BD61-A54059119E69}" type="presOf" srcId="{5F5B1697-9EEB-45E9-8912-61FEAF5164A2}" destId="{08E2AE28-0661-4445-9123-C883271AEA5A}" srcOrd="1" destOrd="0" presId="urn:microsoft.com/office/officeart/2005/8/layout/radial5"/>
    <dgm:cxn modelId="{7633F4FD-0486-4163-95A4-13CDE66EC376}" type="presOf" srcId="{B1771018-4D6C-49EB-9257-CF38D161D204}" destId="{0A5A920C-2670-4710-A55C-607FA015B4ED}" srcOrd="1" destOrd="0" presId="urn:microsoft.com/office/officeart/2005/8/layout/radial5"/>
    <dgm:cxn modelId="{46FCF96F-3F53-40A2-954E-398E5C48E434}" type="presOf" srcId="{8B716FDF-FA9E-412D-A499-9EA1DD6C079D}" destId="{75263FD5-160E-44E4-B013-150DA8D34539}"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C5374DCB-B73F-4191-A98C-DA484BA0D755}" type="presOf" srcId="{086D5BB3-4D84-4AFD-9E20-112246670146}" destId="{44A2A4EA-4957-4479-967C-BCD41D41983F}" srcOrd="0" destOrd="0" presId="urn:microsoft.com/office/officeart/2005/8/layout/radial5"/>
    <dgm:cxn modelId="{53232369-0A27-41C7-AAFA-7E7F447997A5}" type="presOf" srcId="{5E0887F1-00D0-4A35-9BC9-801247F7660D}" destId="{4C42D7E1-E6FD-4B81-B893-FD880CD131A8}"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EDD8D05-B4CA-47C9-9F6E-C01B3492B049}" type="presOf" srcId="{5E0887F1-00D0-4A35-9BC9-801247F7660D}" destId="{A7948D90-8FA4-4D80-B787-B041609F9315}"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BC22B90A-4630-4056-B9CB-79EA5B8BA4DE}" type="presOf" srcId="{9EA9E370-AF85-4A5F-922E-35C868313DF1}" destId="{2F3DE5EF-22C9-462B-B82D-25E4909A243B}" srcOrd="1" destOrd="0" presId="urn:microsoft.com/office/officeart/2005/8/layout/radial5"/>
    <dgm:cxn modelId="{CABE1DB4-AEF7-4EFA-83B2-3F865F16CBEB}" type="presOf" srcId="{ED0FA947-35E8-494B-89D2-4B96967A6EF6}" destId="{8171E7D7-3A2C-4BF5-815B-6BC1EB135B72}" srcOrd="0" destOrd="0" presId="urn:microsoft.com/office/officeart/2005/8/layout/radial5"/>
    <dgm:cxn modelId="{A301C40D-51A4-43F5-96F4-1EE7BD09A85E}" type="presOf" srcId="{039FEC88-DAB7-4DF0-9541-54E885EC4E74}" destId="{F838BE8E-9612-4D87-A75F-BD5DCC767D7A}" srcOrd="0" destOrd="0" presId="urn:microsoft.com/office/officeart/2005/8/layout/radial5"/>
    <dgm:cxn modelId="{36402DC4-62EB-4610-A5E0-539A2023770E}" type="presParOf" srcId="{33671526-BB43-414C-A9FB-3E1E68561980}" destId="{C416E845-5C02-4985-A1DB-C894BE7CB8F5}" srcOrd="0" destOrd="0" presId="urn:microsoft.com/office/officeart/2005/8/layout/radial5"/>
    <dgm:cxn modelId="{2B983FC4-93F3-43E7-9CF7-98259C5C46C6}" type="presParOf" srcId="{33671526-BB43-414C-A9FB-3E1E68561980}" destId="{66FF677A-5824-43EE-AB08-97334FD29C3F}" srcOrd="1" destOrd="0" presId="urn:microsoft.com/office/officeart/2005/8/layout/radial5"/>
    <dgm:cxn modelId="{A57B81B6-222C-477B-8771-97A418851A23}" type="presParOf" srcId="{66FF677A-5824-43EE-AB08-97334FD29C3F}" destId="{08E2AE28-0661-4445-9123-C883271AEA5A}" srcOrd="0" destOrd="0" presId="urn:microsoft.com/office/officeart/2005/8/layout/radial5"/>
    <dgm:cxn modelId="{B44F46B1-C894-44F6-9172-ED2093502611}" type="presParOf" srcId="{33671526-BB43-414C-A9FB-3E1E68561980}" destId="{75263FD5-160E-44E4-B013-150DA8D34539}" srcOrd="2" destOrd="0" presId="urn:microsoft.com/office/officeart/2005/8/layout/radial5"/>
    <dgm:cxn modelId="{14A4245C-FC79-4986-B316-A2783C3EF5A1}" type="presParOf" srcId="{33671526-BB43-414C-A9FB-3E1E68561980}" destId="{D3998C8C-443F-4066-A3F6-BF3C5F304FBC}" srcOrd="3" destOrd="0" presId="urn:microsoft.com/office/officeart/2005/8/layout/radial5"/>
    <dgm:cxn modelId="{3F1E511B-0BA1-4665-8CFD-F7ADCBCF74DD}" type="presParOf" srcId="{D3998C8C-443F-4066-A3F6-BF3C5F304FBC}" destId="{0A5A920C-2670-4710-A55C-607FA015B4ED}" srcOrd="0" destOrd="0" presId="urn:microsoft.com/office/officeart/2005/8/layout/radial5"/>
    <dgm:cxn modelId="{DBC49E9D-EF83-4FE6-BA06-B0363518E8C2}" type="presParOf" srcId="{33671526-BB43-414C-A9FB-3E1E68561980}" destId="{8171E7D7-3A2C-4BF5-815B-6BC1EB135B72}" srcOrd="4" destOrd="0" presId="urn:microsoft.com/office/officeart/2005/8/layout/radial5"/>
    <dgm:cxn modelId="{226E1195-DAB0-49B9-80F1-0852F4F8AC1D}" type="presParOf" srcId="{33671526-BB43-414C-A9FB-3E1E68561980}" destId="{2413CD9E-FE41-4221-ADD6-CF4725E1ACF0}" srcOrd="5" destOrd="0" presId="urn:microsoft.com/office/officeart/2005/8/layout/radial5"/>
    <dgm:cxn modelId="{25D78502-7999-421F-B05E-D2F0BBC9DC33}" type="presParOf" srcId="{2413CD9E-FE41-4221-ADD6-CF4725E1ACF0}" destId="{2F3DE5EF-22C9-462B-B82D-25E4909A243B}" srcOrd="0" destOrd="0" presId="urn:microsoft.com/office/officeart/2005/8/layout/radial5"/>
    <dgm:cxn modelId="{CA400BF8-F503-4B84-8E78-DC9AF57CC414}" type="presParOf" srcId="{33671526-BB43-414C-A9FB-3E1E68561980}" destId="{4A98A22A-B38D-42DB-A47F-02550BA01CAA}" srcOrd="6" destOrd="0" presId="urn:microsoft.com/office/officeart/2005/8/layout/radial5"/>
    <dgm:cxn modelId="{25742294-2DC4-4C40-8FD3-CFA7985B417C}" type="presParOf" srcId="{33671526-BB43-414C-A9FB-3E1E68561980}" destId="{44A2A4EA-4957-4479-967C-BCD41D41983F}" srcOrd="7" destOrd="0" presId="urn:microsoft.com/office/officeart/2005/8/layout/radial5"/>
    <dgm:cxn modelId="{475F803F-7E6F-4B1E-B44C-6A1EDC8E4F01}" type="presParOf" srcId="{44A2A4EA-4957-4479-967C-BCD41D41983F}" destId="{26656895-F02F-4899-9905-441A79B69CE0}" srcOrd="0" destOrd="0" presId="urn:microsoft.com/office/officeart/2005/8/layout/radial5"/>
    <dgm:cxn modelId="{9AA8E19B-8BB5-4DD7-9834-95BF9B97DC93}" type="presParOf" srcId="{33671526-BB43-414C-A9FB-3E1E68561980}" destId="{F838BE8E-9612-4D87-A75F-BD5DCC767D7A}" srcOrd="8" destOrd="0" presId="urn:microsoft.com/office/officeart/2005/8/layout/radial5"/>
    <dgm:cxn modelId="{9B0FAD8A-BACD-4214-AC9B-F0FAF913AAF5}" type="presParOf" srcId="{33671526-BB43-414C-A9FB-3E1E68561980}" destId="{A7948D90-8FA4-4D80-B787-B041609F9315}" srcOrd="9" destOrd="0" presId="urn:microsoft.com/office/officeart/2005/8/layout/radial5"/>
    <dgm:cxn modelId="{92429639-3DEB-4B34-A2DE-B187E3012A72}" type="presParOf" srcId="{A7948D90-8FA4-4D80-B787-B041609F9315}" destId="{4C42D7E1-E6FD-4B81-B893-FD880CD131A8}" srcOrd="0" destOrd="0" presId="urn:microsoft.com/office/officeart/2005/8/layout/radial5"/>
    <dgm:cxn modelId="{2F6E281C-7CCA-4246-91BF-5BE925A57B26}"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2"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800">
              <a:latin typeface="Calibri"/>
              <a:ea typeface="+mn-ea"/>
              <a:cs typeface="+mn-cs"/>
            </a:rPr>
            <a:t>Okul Müdürü</a:t>
          </a:r>
        </a:p>
        <a:p>
          <a:pPr algn="ctr"/>
          <a:r>
            <a:rPr lang="tr-TR" sz="800">
              <a:latin typeface="Calibri"/>
              <a:ea typeface="+mn-ea"/>
              <a:cs typeface="+mn-cs"/>
            </a:rPr>
            <a:t>Burcu GAZİOĞLU</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81608DD6-936B-4014-BDEA-3B7B69BF1A34}" type="asst">
      <dgm:prSet phldrT="[Metin]"/>
      <dgm:spPr>
        <a:xfrm>
          <a:off x="915752" y="1544611"/>
          <a:ext cx="939542" cy="596609"/>
        </a:xfrm>
      </dgm:spPr>
      <dgm:t>
        <a:bodyPr/>
        <a:lstStyle/>
        <a:p>
          <a:pPr algn="ctr"/>
          <a:r>
            <a:rPr lang="tr-TR">
              <a:latin typeface="Calibri"/>
              <a:ea typeface="+mn-ea"/>
              <a:cs typeface="+mn-cs"/>
            </a:rPr>
            <a:t>Müdür Yardımcısı</a:t>
          </a:r>
        </a:p>
        <a:p>
          <a:pPr algn="ctr"/>
          <a:r>
            <a:rPr lang="tr-TR">
              <a:latin typeface="Calibri"/>
              <a:ea typeface="+mn-ea"/>
              <a:cs typeface="+mn-cs"/>
            </a:rPr>
            <a:t>Nihal TOPBAŞ</a:t>
          </a:r>
          <a:br>
            <a:rPr lang="tr-TR">
              <a:latin typeface="Calibri"/>
              <a:ea typeface="+mn-ea"/>
              <a:cs typeface="+mn-cs"/>
            </a:rPr>
          </a:br>
          <a:endParaRPr lang="tr-TR">
            <a:latin typeface="Calibri"/>
            <a:ea typeface="+mn-ea"/>
            <a:cs typeface="+mn-cs"/>
          </a:endParaRP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1281130" y="1150154"/>
          <a:ext cx="2329712" cy="295283"/>
        </a:xfrm>
      </dgm:spPr>
      <dgm:t>
        <a:bodyPr/>
        <a:lstStyle/>
        <a:p>
          <a:pPr algn="ctr"/>
          <a:endParaRPr lang="tr-TR"/>
        </a:p>
      </dgm:t>
    </dgm:pt>
    <dgm:pt modelId="{05E0524D-8E6E-4636-9F0C-BDC14D16149D}" type="asst">
      <dgm:prSet phldrT="[Metin]"/>
      <dgm:spPr>
        <a:xfrm>
          <a:off x="915752" y="1544611"/>
          <a:ext cx="939542" cy="596609"/>
        </a:xfrm>
      </dgm:spPr>
      <dgm:t>
        <a:bodyPr/>
        <a:lstStyle/>
        <a:p>
          <a:pPr algn="ctr"/>
          <a:r>
            <a:rPr lang="tr-TR">
              <a:latin typeface="Calibri"/>
              <a:ea typeface="+mn-ea"/>
              <a:cs typeface="+mn-cs"/>
            </a:rPr>
            <a:t>Rehber Öğretmen </a:t>
          </a:r>
        </a:p>
        <a:p>
          <a:pPr algn="ctr"/>
          <a:r>
            <a:rPr lang="tr-TR">
              <a:latin typeface="Calibri"/>
              <a:ea typeface="+mn-ea"/>
              <a:cs typeface="+mn-cs"/>
            </a:rPr>
            <a:t>ve Psikolojik Danışman</a:t>
          </a:r>
        </a:p>
        <a:p>
          <a:pPr algn="ctr"/>
          <a:r>
            <a:rPr lang="tr-TR">
              <a:latin typeface="Calibri"/>
              <a:ea typeface="+mn-ea"/>
              <a:cs typeface="+mn-cs"/>
            </a:rPr>
            <a:t>Uzm.Ayşegül KÖPRÜ</a:t>
          </a:r>
        </a:p>
      </dgm:t>
    </dgm:pt>
    <dgm:pt modelId="{952A8E4E-9834-4DA1-9496-F417FD9AF9E4}" type="parTrans" cxnId="{9C34299A-CAA3-423A-B6D4-795D68DB83A5}">
      <dgm:prSet/>
      <dgm:spPr/>
      <dgm:t>
        <a:bodyPr/>
        <a:lstStyle/>
        <a:p>
          <a:endParaRPr lang="tr-TR"/>
        </a:p>
      </dgm:t>
    </dgm:pt>
    <dgm:pt modelId="{FC287153-5903-4CF4-85B6-FE1A18F6FD08}" type="sibTrans" cxnId="{9C34299A-CAA3-423A-B6D4-795D68DB83A5}">
      <dgm:prSet/>
      <dgm:spPr/>
      <dgm:t>
        <a:bodyPr/>
        <a:lstStyle/>
        <a:p>
          <a:endParaRPr lang="tr-TR"/>
        </a:p>
      </dgm:t>
    </dgm:pt>
    <dgm:pt modelId="{F2302545-4FFF-4FAF-AA4C-8B086D920D35}" type="asst">
      <dgm:prSet phldrT="[Metin]"/>
      <dgm:spPr>
        <a:xfrm>
          <a:off x="915752" y="1544611"/>
          <a:ext cx="939542" cy="596609"/>
        </a:xfrm>
      </dgm:spPr>
      <dgm:t>
        <a:bodyPr/>
        <a:lstStyle/>
        <a:p>
          <a:pPr algn="ctr"/>
          <a:r>
            <a:rPr lang="tr-TR">
              <a:latin typeface="Calibri"/>
              <a:ea typeface="+mn-ea"/>
              <a:cs typeface="+mn-cs"/>
            </a:rPr>
            <a:t>Elif ÇITAR</a:t>
          </a:r>
        </a:p>
        <a:p>
          <a:pPr algn="ctr"/>
          <a:r>
            <a:rPr lang="tr-TR">
              <a:latin typeface="Calibri"/>
              <a:ea typeface="+mn-ea"/>
              <a:cs typeface="+mn-cs"/>
            </a:rPr>
            <a:t>UZM.Okul Öncesi Öğretmeni</a:t>
          </a:r>
        </a:p>
      </dgm:t>
    </dgm:pt>
    <dgm:pt modelId="{F3A31CB4-D702-4526-BC46-7A36050269AC}" type="parTrans" cxnId="{BBF3469F-A9A8-4EC1-B94D-D74B313944B0}">
      <dgm:prSet/>
      <dgm:spPr/>
      <dgm:t>
        <a:bodyPr/>
        <a:lstStyle/>
        <a:p>
          <a:endParaRPr lang="tr-TR"/>
        </a:p>
      </dgm:t>
    </dgm:pt>
    <dgm:pt modelId="{0B44F321-BEA9-4120-ABA0-2B5B6A99B405}" type="sibTrans" cxnId="{BBF3469F-A9A8-4EC1-B94D-D74B313944B0}">
      <dgm:prSet/>
      <dgm:spPr/>
      <dgm:t>
        <a:bodyPr/>
        <a:lstStyle/>
        <a:p>
          <a:endParaRPr lang="tr-TR"/>
        </a:p>
      </dgm:t>
    </dgm:pt>
    <dgm:pt modelId="{481FADEB-EDF6-43A1-AF44-E6D546791B7D}" type="asst">
      <dgm:prSet phldrT="[Metin]"/>
      <dgm:spPr>
        <a:xfrm>
          <a:off x="915752" y="1544611"/>
          <a:ext cx="939542" cy="596609"/>
        </a:xfrm>
      </dgm:spPr>
      <dgm:t>
        <a:bodyPr/>
        <a:lstStyle/>
        <a:p>
          <a:pPr algn="ctr"/>
          <a:r>
            <a:rPr lang="tr-TR">
              <a:latin typeface="Calibri"/>
              <a:ea typeface="+mn-ea"/>
              <a:cs typeface="+mn-cs"/>
            </a:rPr>
            <a:t>Emine ÖZER PİRİNÇÇİ</a:t>
          </a:r>
        </a:p>
        <a:p>
          <a:pPr algn="ctr"/>
          <a:r>
            <a:rPr lang="tr-TR">
              <a:latin typeface="Calibri"/>
              <a:ea typeface="+mn-ea"/>
              <a:cs typeface="+mn-cs"/>
            </a:rPr>
            <a:t>Uzm.Okul öncesi Öğretmeni</a:t>
          </a:r>
        </a:p>
      </dgm:t>
    </dgm:pt>
    <dgm:pt modelId="{9C70E849-8F89-4457-B680-7DBE486848AB}" type="parTrans" cxnId="{30527F9E-A5D7-47BF-BE53-A242F0B2A80B}">
      <dgm:prSet/>
      <dgm:spPr/>
      <dgm:t>
        <a:bodyPr/>
        <a:lstStyle/>
        <a:p>
          <a:endParaRPr lang="tr-TR"/>
        </a:p>
      </dgm:t>
    </dgm:pt>
    <dgm:pt modelId="{08CB3184-C0EC-4625-9BB1-2A17C42E9287}" type="sibTrans" cxnId="{30527F9E-A5D7-47BF-BE53-A242F0B2A80B}">
      <dgm:prSet/>
      <dgm:spPr/>
      <dgm:t>
        <a:bodyPr/>
        <a:lstStyle/>
        <a:p>
          <a:endParaRPr lang="tr-TR"/>
        </a:p>
      </dgm:t>
    </dgm:pt>
    <dgm:pt modelId="{DFBD6DC7-517E-4CF8-B8C4-319E3E6086F1}" type="asst">
      <dgm:prSet phldrT="[Metin]"/>
      <dgm:spPr>
        <a:xfrm>
          <a:off x="915752" y="1544611"/>
          <a:ext cx="939542" cy="596609"/>
        </a:xfrm>
      </dgm:spPr>
      <dgm:t>
        <a:bodyPr/>
        <a:lstStyle/>
        <a:p>
          <a:pPr algn="ctr"/>
          <a:r>
            <a:rPr lang="tr-TR">
              <a:latin typeface="Calibri"/>
              <a:ea typeface="+mn-ea"/>
              <a:cs typeface="+mn-cs"/>
            </a:rPr>
            <a:t>Yasemin TEKKAL</a:t>
          </a:r>
        </a:p>
        <a:p>
          <a:pPr algn="ctr"/>
          <a:r>
            <a:rPr lang="tr-TR">
              <a:latin typeface="Calibri"/>
              <a:ea typeface="+mn-ea"/>
              <a:cs typeface="+mn-cs"/>
            </a:rPr>
            <a:t>Uzm.Okul Öncesi Öğretmeni</a:t>
          </a:r>
        </a:p>
        <a:p>
          <a:pPr algn="ctr"/>
          <a:endParaRPr lang="tr-TR">
            <a:latin typeface="Calibri"/>
            <a:ea typeface="+mn-ea"/>
            <a:cs typeface="+mn-cs"/>
          </a:endParaRPr>
        </a:p>
      </dgm:t>
    </dgm:pt>
    <dgm:pt modelId="{6C0A9F1D-7432-43A3-B45D-2753A966C87F}" type="parTrans" cxnId="{A2B73F09-27D1-4363-8284-5B784D1648AA}">
      <dgm:prSet/>
      <dgm:spPr/>
      <dgm:t>
        <a:bodyPr/>
        <a:lstStyle/>
        <a:p>
          <a:endParaRPr lang="tr-TR"/>
        </a:p>
      </dgm:t>
    </dgm:pt>
    <dgm:pt modelId="{E1A3B8D1-2532-4FBD-BB6A-076C5FD34A48}" type="sibTrans" cxnId="{A2B73F09-27D1-4363-8284-5B784D1648AA}">
      <dgm:prSet/>
      <dgm:spPr/>
      <dgm:t>
        <a:bodyPr/>
        <a:lstStyle/>
        <a:p>
          <a:endParaRPr lang="tr-TR"/>
        </a:p>
      </dgm:t>
    </dgm:pt>
    <dgm:pt modelId="{7CA75C26-3CCB-4FE2-9F85-000DA07CAC27}" type="asst">
      <dgm:prSet phldrT="[Metin]"/>
      <dgm:spPr>
        <a:xfrm>
          <a:off x="915752" y="1544611"/>
          <a:ext cx="939542" cy="596609"/>
        </a:xfrm>
      </dgm:spPr>
      <dgm:t>
        <a:bodyPr/>
        <a:lstStyle/>
        <a:p>
          <a:r>
            <a:rPr lang="tr-TR">
              <a:latin typeface="Calibri"/>
              <a:ea typeface="+mn-ea"/>
              <a:cs typeface="+mn-cs"/>
            </a:rPr>
            <a:t>Mercan ARIK</a:t>
          </a:r>
        </a:p>
        <a:p>
          <a:r>
            <a:rPr lang="tr-TR">
              <a:latin typeface="Calibri"/>
              <a:ea typeface="+mn-ea"/>
              <a:cs typeface="+mn-cs"/>
            </a:rPr>
            <a:t>Uzm.Okul Öncesi Öğretmeni</a:t>
          </a:r>
        </a:p>
      </dgm:t>
    </dgm:pt>
    <dgm:pt modelId="{69DB39D5-3C5B-4FBA-9C93-962D20808AF5}" type="parTrans" cxnId="{4A39F0C0-C23E-45C8-AB77-0FD70C3B66EA}">
      <dgm:prSet/>
      <dgm:spPr/>
      <dgm:t>
        <a:bodyPr/>
        <a:lstStyle/>
        <a:p>
          <a:endParaRPr lang="tr-TR"/>
        </a:p>
      </dgm:t>
    </dgm:pt>
    <dgm:pt modelId="{F1B0AEE2-6DB7-4539-94CD-200F57FDD896}" type="sibTrans" cxnId="{4A39F0C0-C23E-45C8-AB77-0FD70C3B66EA}">
      <dgm:prSet/>
      <dgm:spPr/>
      <dgm:t>
        <a:bodyPr/>
        <a:lstStyle/>
        <a:p>
          <a:endParaRPr lang="tr-TR"/>
        </a:p>
      </dgm:t>
    </dgm:pt>
    <dgm:pt modelId="{CE04EE17-FDC7-4364-B657-DAB8193485A3}" type="asst">
      <dgm:prSet phldrT="[Metin]"/>
      <dgm:spPr>
        <a:xfrm>
          <a:off x="915752" y="1544611"/>
          <a:ext cx="939542" cy="596609"/>
        </a:xfrm>
      </dgm:spPr>
      <dgm:t>
        <a:bodyPr/>
        <a:lstStyle/>
        <a:p>
          <a:r>
            <a:rPr lang="tr-TR">
              <a:latin typeface="Calibri"/>
              <a:ea typeface="+mn-ea"/>
              <a:cs typeface="+mn-cs"/>
            </a:rPr>
            <a:t>Nezaket AĞZIBALLIER</a:t>
          </a:r>
        </a:p>
        <a:p>
          <a:r>
            <a:rPr lang="tr-TR">
              <a:latin typeface="Calibri"/>
              <a:ea typeface="+mn-ea"/>
              <a:cs typeface="+mn-cs"/>
            </a:rPr>
            <a:t>Uzm. Okul Öncesi Öğretmeni</a:t>
          </a:r>
        </a:p>
      </dgm:t>
    </dgm:pt>
    <dgm:pt modelId="{9EAB8254-B6AE-4382-A03A-644CEA07C790}" type="parTrans" cxnId="{B3404E86-BE9F-4430-BC94-9E033830B014}">
      <dgm:prSet/>
      <dgm:spPr/>
      <dgm:t>
        <a:bodyPr/>
        <a:lstStyle/>
        <a:p>
          <a:endParaRPr lang="tr-TR"/>
        </a:p>
      </dgm:t>
    </dgm:pt>
    <dgm:pt modelId="{23A1CEE5-C43E-4497-8937-AF80BFCB5C85}" type="sibTrans" cxnId="{B3404E86-BE9F-4430-BC94-9E033830B014}">
      <dgm:prSet/>
      <dgm:spPr/>
      <dgm:t>
        <a:bodyPr/>
        <a:lstStyle/>
        <a:p>
          <a:endParaRPr lang="tr-TR"/>
        </a:p>
      </dgm:t>
    </dgm:pt>
    <dgm:pt modelId="{9EDF9EFC-62F2-43A6-9195-AE8759A4A3C5}" type="asst">
      <dgm:prSet phldrT="[Metin]"/>
      <dgm:spPr>
        <a:xfrm>
          <a:off x="915752" y="1544611"/>
          <a:ext cx="939542" cy="596609"/>
        </a:xfrm>
      </dgm:spPr>
      <dgm:t>
        <a:bodyPr/>
        <a:lstStyle/>
        <a:p>
          <a:r>
            <a:rPr lang="tr-TR">
              <a:latin typeface="Calibri"/>
              <a:ea typeface="+mn-ea"/>
              <a:cs typeface="+mn-cs"/>
            </a:rPr>
            <a:t>Hülya ERDOĞAN</a:t>
          </a:r>
        </a:p>
        <a:p>
          <a:r>
            <a:rPr lang="tr-TR">
              <a:latin typeface="Calibri"/>
              <a:ea typeface="+mn-ea"/>
              <a:cs typeface="+mn-cs"/>
            </a:rPr>
            <a:t>Uzm.Okul Öncesi Öğretmeni</a:t>
          </a:r>
        </a:p>
      </dgm:t>
    </dgm:pt>
    <dgm:pt modelId="{54EFBD45-C26F-4698-B9C2-F62D280C2492}" type="parTrans" cxnId="{D4220A0E-56E8-433A-B63D-84C4CCD67F78}">
      <dgm:prSet/>
      <dgm:spPr/>
      <dgm:t>
        <a:bodyPr/>
        <a:lstStyle/>
        <a:p>
          <a:endParaRPr lang="tr-TR"/>
        </a:p>
      </dgm:t>
    </dgm:pt>
    <dgm:pt modelId="{FF798DE8-F4FB-4AA2-9772-A311A8126DFB}" type="sibTrans" cxnId="{D4220A0E-56E8-433A-B63D-84C4CCD67F78}">
      <dgm:prSet/>
      <dgm:spPr/>
      <dgm:t>
        <a:bodyPr/>
        <a:lstStyle/>
        <a:p>
          <a:endParaRPr lang="tr-TR"/>
        </a:p>
      </dgm:t>
    </dgm:pt>
    <dgm:pt modelId="{4ACD04C5-97B1-44B9-9493-BEA6B174AC5E}" type="asst">
      <dgm:prSet phldrT="[Metin]"/>
      <dgm:spPr>
        <a:xfrm>
          <a:off x="915752" y="1544611"/>
          <a:ext cx="939542" cy="596609"/>
        </a:xfrm>
      </dgm:spPr>
      <dgm:t>
        <a:bodyPr/>
        <a:lstStyle/>
        <a:p>
          <a:r>
            <a:rPr lang="tr-TR">
              <a:latin typeface="Calibri"/>
              <a:ea typeface="+mn-ea"/>
              <a:cs typeface="+mn-cs"/>
            </a:rPr>
            <a:t>Hafize AYDIN</a:t>
          </a:r>
        </a:p>
        <a:p>
          <a:r>
            <a:rPr lang="tr-TR">
              <a:latin typeface="Calibri"/>
              <a:ea typeface="+mn-ea"/>
              <a:cs typeface="+mn-cs"/>
            </a:rPr>
            <a:t>Uzm.Okul Öncesi Öğretmeni</a:t>
          </a:r>
        </a:p>
      </dgm:t>
    </dgm:pt>
    <dgm:pt modelId="{39934E49-BA67-4BD3-860E-05AA579B4D42}" type="parTrans" cxnId="{C3776050-6EF3-4F3B-9EEF-58DF1747D16F}">
      <dgm:prSet/>
      <dgm:spPr/>
      <dgm:t>
        <a:bodyPr/>
        <a:lstStyle/>
        <a:p>
          <a:endParaRPr lang="tr-TR"/>
        </a:p>
      </dgm:t>
    </dgm:pt>
    <dgm:pt modelId="{01C0FB06-6D0B-420E-A9A9-849438AA9709}" type="sibTrans" cxnId="{C3776050-6EF3-4F3B-9EEF-58DF1747D16F}">
      <dgm:prSet/>
      <dgm:spPr/>
      <dgm:t>
        <a:bodyPr/>
        <a:lstStyle/>
        <a:p>
          <a:endParaRPr lang="tr-TR"/>
        </a:p>
      </dgm:t>
    </dgm:pt>
    <dgm:pt modelId="{EFB787B4-CDBD-478D-B431-128B8BA024BE}">
      <dgm:prSet/>
      <dgm:spPr/>
      <dgm:t>
        <a:bodyPr/>
        <a:lstStyle/>
        <a:p>
          <a:r>
            <a:rPr lang="tr-TR"/>
            <a:t>Alev CERİT</a:t>
          </a:r>
        </a:p>
        <a:p>
          <a:r>
            <a:rPr lang="tr-TR"/>
            <a:t>VKHİ MEMUR</a:t>
          </a:r>
        </a:p>
      </dgm:t>
    </dgm:pt>
    <dgm:pt modelId="{1ED95EF3-4DF9-4045-9042-FFD0CA81D526}" type="parTrans" cxnId="{6463D11B-38D4-40EE-A9C9-463C55520A8A}">
      <dgm:prSet/>
      <dgm:spPr/>
      <dgm:t>
        <a:bodyPr/>
        <a:lstStyle/>
        <a:p>
          <a:endParaRPr lang="tr-TR"/>
        </a:p>
      </dgm:t>
    </dgm:pt>
    <dgm:pt modelId="{91AF32F8-D5F5-4D6E-BA1E-CC7778BDD848}" type="sibTrans" cxnId="{6463D11B-38D4-40EE-A9C9-463C55520A8A}">
      <dgm:prSet/>
      <dgm:spPr/>
      <dgm:t>
        <a:bodyPr/>
        <a:lstStyle/>
        <a:p>
          <a:endParaRPr lang="tr-TR"/>
        </a:p>
      </dgm:t>
    </dgm:pt>
    <dgm:pt modelId="{0C87C617-FAAE-4A65-85BE-3B6D81B858F4}">
      <dgm:prSet/>
      <dgm:spPr/>
      <dgm:t>
        <a:bodyPr/>
        <a:lstStyle/>
        <a:p>
          <a:r>
            <a:rPr lang="tr-TR"/>
            <a:t>Sahre TİLKİCİ</a:t>
          </a:r>
        </a:p>
        <a:p>
          <a:r>
            <a:rPr lang="tr-TR"/>
            <a:t>Uzm.Okul Öncesi Öğretmeni</a:t>
          </a:r>
        </a:p>
      </dgm:t>
    </dgm:pt>
    <dgm:pt modelId="{4307F01C-4C0A-4B24-B78E-7EF6226E7F49}" type="parTrans" cxnId="{68CCEEBE-3F13-4CB3-8458-548D12C8C336}">
      <dgm:prSet/>
      <dgm:spPr/>
      <dgm:t>
        <a:bodyPr/>
        <a:lstStyle/>
        <a:p>
          <a:endParaRPr lang="tr-TR"/>
        </a:p>
      </dgm:t>
    </dgm:pt>
    <dgm:pt modelId="{6136EB10-9325-44A1-AEA2-91ADE2C9F506}" type="sibTrans" cxnId="{68CCEEBE-3F13-4CB3-8458-548D12C8C336}">
      <dgm:prSet/>
      <dgm:spPr/>
      <dgm:t>
        <a:bodyPr/>
        <a:lstStyle/>
        <a:p>
          <a:endParaRPr lang="tr-TR"/>
        </a:p>
      </dgm:t>
    </dgm:pt>
    <dgm:pt modelId="{5D930DE0-44B1-4E36-BFE0-129D2D1EBB23}">
      <dgm:prSet/>
      <dgm:spPr/>
      <dgm:t>
        <a:bodyPr/>
        <a:lstStyle/>
        <a:p>
          <a:r>
            <a:rPr lang="tr-TR"/>
            <a:t>Büşra DEMİRCİ</a:t>
          </a:r>
        </a:p>
        <a:p>
          <a:r>
            <a:rPr lang="tr-TR"/>
            <a:t>Uzm.Okul Öncesi Öğretmeni</a:t>
          </a:r>
        </a:p>
      </dgm:t>
    </dgm:pt>
    <dgm:pt modelId="{FDD3F94F-6865-4C20-ABCF-924BB254FB62}" type="parTrans" cxnId="{D6F3C00F-348E-4475-B307-FF2C6BF45A98}">
      <dgm:prSet/>
      <dgm:spPr/>
      <dgm:t>
        <a:bodyPr/>
        <a:lstStyle/>
        <a:p>
          <a:endParaRPr lang="tr-TR"/>
        </a:p>
      </dgm:t>
    </dgm:pt>
    <dgm:pt modelId="{0EC9499F-DE30-452C-8572-51D14E4C0832}" type="sibTrans" cxnId="{D6F3C00F-348E-4475-B307-FF2C6BF45A98}">
      <dgm:prSet/>
      <dgm:spPr/>
      <dgm:t>
        <a:bodyPr/>
        <a:lstStyle/>
        <a:p>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dgm:pt>
    <dgm:pt modelId="{1FF1E482-8056-4F3C-9301-589CF4508768}" type="pres">
      <dgm:prSet presAssocID="{8C83C79D-F3E8-4B8C-B3D2-848F4904843B}" presName="text" presStyleLbl="fgAcc0" presStyleIdx="0" presStyleCnt="1">
        <dgm:presLayoutVars>
          <dgm:chPref val="3"/>
        </dgm:presLayoutVars>
      </dgm:prSet>
      <dgm:spPr/>
      <dgm:t>
        <a:bodyPr/>
        <a:lstStyle/>
        <a:p>
          <a:endParaRPr lang="tr-TR"/>
        </a:p>
      </dgm:t>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dgm:t>
        <a:bodyPr/>
        <a:lstStyle/>
        <a:p>
          <a:endParaRPr lang="tr-TR"/>
        </a:p>
      </dgm:t>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9"/>
      <dgm:spPr/>
    </dgm:pt>
    <dgm:pt modelId="{7E6F7892-9AA7-4B42-B922-212920D5B130}" type="pres">
      <dgm:prSet presAssocID="{81608DD6-936B-4014-BDEA-3B7B69BF1A34}" presName="text2" presStyleLbl="fgAcc2" presStyleIdx="0" presStyleCnt="1">
        <dgm:presLayoutVars>
          <dgm:chPref val="3"/>
        </dgm:presLayoutVars>
      </dgm:prSet>
      <dgm:spPr/>
      <dgm:t>
        <a:bodyPr/>
        <a:lstStyle/>
        <a:p>
          <a:endParaRPr lang="tr-TR"/>
        </a:p>
      </dgm:t>
    </dgm:pt>
    <dgm:pt modelId="{34F8A9E0-04CC-4510-8752-94591A7D25F2}" type="pres">
      <dgm:prSet presAssocID="{81608DD6-936B-4014-BDEA-3B7B69BF1A34}" presName="hierChild3" presStyleCnt="0"/>
      <dgm:spPr/>
    </dgm:pt>
    <dgm:pt modelId="{CF6E5784-6714-49F1-BEB6-E60850E3C3C9}" type="pres">
      <dgm:prSet presAssocID="{952A8E4E-9834-4DA1-9496-F417FD9AF9E4}" presName="Name17" presStyleLbl="parChTrans1D3" presStyleIdx="0" presStyleCnt="3"/>
      <dgm:spPr/>
      <dgm:t>
        <a:bodyPr/>
        <a:lstStyle/>
        <a:p>
          <a:endParaRPr lang="tr-TR"/>
        </a:p>
      </dgm:t>
    </dgm:pt>
    <dgm:pt modelId="{3088AD83-F00D-4398-A233-C56DA1EDA93A}" type="pres">
      <dgm:prSet presAssocID="{05E0524D-8E6E-4636-9F0C-BDC14D16149D}" presName="hierRoot3" presStyleCnt="0"/>
      <dgm:spPr/>
    </dgm:pt>
    <dgm:pt modelId="{55873440-2D51-44F8-A2DA-B496F13E1BA9}" type="pres">
      <dgm:prSet presAssocID="{05E0524D-8E6E-4636-9F0C-BDC14D16149D}" presName="composite3" presStyleCnt="0"/>
      <dgm:spPr/>
    </dgm:pt>
    <dgm:pt modelId="{585BB3A0-2FF7-44B5-880F-112DE7DE9EA9}" type="pres">
      <dgm:prSet presAssocID="{05E0524D-8E6E-4636-9F0C-BDC14D16149D}" presName="background3" presStyleLbl="asst1" presStyleIdx="1" presStyleCnt="9"/>
      <dgm:spPr/>
    </dgm:pt>
    <dgm:pt modelId="{40363BFA-C601-4B51-AF8E-A19AC93FE914}" type="pres">
      <dgm:prSet presAssocID="{05E0524D-8E6E-4636-9F0C-BDC14D16149D}" presName="text3" presStyleLbl="fgAcc3" presStyleIdx="0" presStyleCnt="3">
        <dgm:presLayoutVars>
          <dgm:chPref val="3"/>
        </dgm:presLayoutVars>
      </dgm:prSet>
      <dgm:spPr/>
      <dgm:t>
        <a:bodyPr/>
        <a:lstStyle/>
        <a:p>
          <a:endParaRPr lang="tr-TR"/>
        </a:p>
      </dgm:t>
    </dgm:pt>
    <dgm:pt modelId="{5CDED420-8D26-4E4B-A1B8-A7DEE43F5B0E}" type="pres">
      <dgm:prSet presAssocID="{05E0524D-8E6E-4636-9F0C-BDC14D16149D}" presName="hierChild4" presStyleCnt="0"/>
      <dgm:spPr/>
    </dgm:pt>
    <dgm:pt modelId="{CC10548E-6FBA-42F8-B550-535CA53D5F0A}" type="pres">
      <dgm:prSet presAssocID="{F3A31CB4-D702-4526-BC46-7A36050269AC}" presName="Name17" presStyleLbl="parChTrans1D3" presStyleIdx="1" presStyleCnt="3"/>
      <dgm:spPr/>
      <dgm:t>
        <a:bodyPr/>
        <a:lstStyle/>
        <a:p>
          <a:endParaRPr lang="tr-TR"/>
        </a:p>
      </dgm:t>
    </dgm:pt>
    <dgm:pt modelId="{0FA816D7-9D0E-4466-870B-8C34671B8195}" type="pres">
      <dgm:prSet presAssocID="{F2302545-4FFF-4FAF-AA4C-8B086D920D35}" presName="hierRoot3" presStyleCnt="0"/>
      <dgm:spPr/>
    </dgm:pt>
    <dgm:pt modelId="{D457BECF-7B05-4108-9BB7-47A2FE65B698}" type="pres">
      <dgm:prSet presAssocID="{F2302545-4FFF-4FAF-AA4C-8B086D920D35}" presName="composite3" presStyleCnt="0"/>
      <dgm:spPr/>
    </dgm:pt>
    <dgm:pt modelId="{41E6262D-4C8C-4A7C-9223-58DF7C7D2E30}" type="pres">
      <dgm:prSet presAssocID="{F2302545-4FFF-4FAF-AA4C-8B086D920D35}" presName="background3" presStyleLbl="asst1" presStyleIdx="2" presStyleCnt="9"/>
      <dgm:spPr/>
    </dgm:pt>
    <dgm:pt modelId="{252B10E6-D004-4A1C-9544-1B7024452D74}" type="pres">
      <dgm:prSet presAssocID="{F2302545-4FFF-4FAF-AA4C-8B086D920D35}" presName="text3" presStyleLbl="fgAcc3" presStyleIdx="1" presStyleCnt="3">
        <dgm:presLayoutVars>
          <dgm:chPref val="3"/>
        </dgm:presLayoutVars>
      </dgm:prSet>
      <dgm:spPr/>
      <dgm:t>
        <a:bodyPr/>
        <a:lstStyle/>
        <a:p>
          <a:endParaRPr lang="tr-TR"/>
        </a:p>
      </dgm:t>
    </dgm:pt>
    <dgm:pt modelId="{4976DA2E-9F56-49DC-A743-8EACFC402D5D}" type="pres">
      <dgm:prSet presAssocID="{F2302545-4FFF-4FAF-AA4C-8B086D920D35}" presName="hierChild4" presStyleCnt="0"/>
      <dgm:spPr/>
    </dgm:pt>
    <dgm:pt modelId="{252AC29E-B63E-4B58-ADD5-A8CB6D0648EC}" type="pres">
      <dgm:prSet presAssocID="{6C0A9F1D-7432-43A3-B45D-2753A966C87F}" presName="Name23" presStyleLbl="parChTrans1D4" presStyleIdx="0" presStyleCnt="8"/>
      <dgm:spPr/>
      <dgm:t>
        <a:bodyPr/>
        <a:lstStyle/>
        <a:p>
          <a:endParaRPr lang="tr-TR"/>
        </a:p>
      </dgm:t>
    </dgm:pt>
    <dgm:pt modelId="{DECD880F-B673-48A8-AD06-317E7E0C3960}" type="pres">
      <dgm:prSet presAssocID="{DFBD6DC7-517E-4CF8-B8C4-319E3E6086F1}" presName="hierRoot4" presStyleCnt="0"/>
      <dgm:spPr/>
    </dgm:pt>
    <dgm:pt modelId="{87D1C5D9-CC2E-4CDD-A336-684AB0AA78F7}" type="pres">
      <dgm:prSet presAssocID="{DFBD6DC7-517E-4CF8-B8C4-319E3E6086F1}" presName="composite4" presStyleCnt="0"/>
      <dgm:spPr/>
    </dgm:pt>
    <dgm:pt modelId="{32FA96AB-B3C2-47E5-A290-013949B5CB2F}" type="pres">
      <dgm:prSet presAssocID="{DFBD6DC7-517E-4CF8-B8C4-319E3E6086F1}" presName="background4" presStyleLbl="asst1" presStyleIdx="3" presStyleCnt="9"/>
      <dgm:spPr/>
    </dgm:pt>
    <dgm:pt modelId="{934600CD-C14D-4613-947F-FFA4AC9229D5}" type="pres">
      <dgm:prSet presAssocID="{DFBD6DC7-517E-4CF8-B8C4-319E3E6086F1}" presName="text4" presStyleLbl="fgAcc4" presStyleIdx="0" presStyleCnt="8">
        <dgm:presLayoutVars>
          <dgm:chPref val="3"/>
        </dgm:presLayoutVars>
      </dgm:prSet>
      <dgm:spPr/>
      <dgm:t>
        <a:bodyPr/>
        <a:lstStyle/>
        <a:p>
          <a:endParaRPr lang="tr-TR"/>
        </a:p>
      </dgm:t>
    </dgm:pt>
    <dgm:pt modelId="{74253A6F-35D4-460E-A41A-7E84B38DEA40}" type="pres">
      <dgm:prSet presAssocID="{DFBD6DC7-517E-4CF8-B8C4-319E3E6086F1}" presName="hierChild5" presStyleCnt="0"/>
      <dgm:spPr/>
    </dgm:pt>
    <dgm:pt modelId="{362B9CDA-E961-4B1B-89A5-6B1BDDCCBBEE}" type="pres">
      <dgm:prSet presAssocID="{69DB39D5-3C5B-4FBA-9C93-962D20808AF5}" presName="Name23" presStyleLbl="parChTrans1D4" presStyleIdx="1" presStyleCnt="8"/>
      <dgm:spPr/>
      <dgm:t>
        <a:bodyPr/>
        <a:lstStyle/>
        <a:p>
          <a:endParaRPr lang="tr-TR"/>
        </a:p>
      </dgm:t>
    </dgm:pt>
    <dgm:pt modelId="{D1404238-34BB-4F09-8C0A-496FCB66FC11}" type="pres">
      <dgm:prSet presAssocID="{7CA75C26-3CCB-4FE2-9F85-000DA07CAC27}" presName="hierRoot4" presStyleCnt="0"/>
      <dgm:spPr/>
    </dgm:pt>
    <dgm:pt modelId="{2923FE57-0D7F-4B65-B44E-4A304BD6EFB6}" type="pres">
      <dgm:prSet presAssocID="{7CA75C26-3CCB-4FE2-9F85-000DA07CAC27}" presName="composite4" presStyleCnt="0"/>
      <dgm:spPr/>
    </dgm:pt>
    <dgm:pt modelId="{6E6E6BAE-5A75-445A-93A8-349501DEDE5C}" type="pres">
      <dgm:prSet presAssocID="{7CA75C26-3CCB-4FE2-9F85-000DA07CAC27}" presName="background4" presStyleLbl="asst1" presStyleIdx="4" presStyleCnt="9"/>
      <dgm:spPr/>
    </dgm:pt>
    <dgm:pt modelId="{AED60A1E-4170-46E0-89C8-9B5EFF8BD228}" type="pres">
      <dgm:prSet presAssocID="{7CA75C26-3CCB-4FE2-9F85-000DA07CAC27}" presName="text4" presStyleLbl="fgAcc4" presStyleIdx="1" presStyleCnt="8" custLinFactNeighborX="2577">
        <dgm:presLayoutVars>
          <dgm:chPref val="3"/>
        </dgm:presLayoutVars>
      </dgm:prSet>
      <dgm:spPr/>
      <dgm:t>
        <a:bodyPr/>
        <a:lstStyle/>
        <a:p>
          <a:endParaRPr lang="tr-TR"/>
        </a:p>
      </dgm:t>
    </dgm:pt>
    <dgm:pt modelId="{F25F7F45-A339-433A-B4D1-ACFF567B8E66}" type="pres">
      <dgm:prSet presAssocID="{7CA75C26-3CCB-4FE2-9F85-000DA07CAC27}" presName="hierChild5" presStyleCnt="0"/>
      <dgm:spPr/>
    </dgm:pt>
    <dgm:pt modelId="{57FE2B66-7246-4CDA-AFF3-966D6D3ABCA2}" type="pres">
      <dgm:prSet presAssocID="{FDD3F94F-6865-4C20-ABCF-924BB254FB62}" presName="Name23" presStyleLbl="parChTrans1D4" presStyleIdx="2" presStyleCnt="8"/>
      <dgm:spPr/>
      <dgm:t>
        <a:bodyPr/>
        <a:lstStyle/>
        <a:p>
          <a:endParaRPr lang="tr-TR"/>
        </a:p>
      </dgm:t>
    </dgm:pt>
    <dgm:pt modelId="{8C04D2AC-8E68-43C9-BD21-9536756D6A00}" type="pres">
      <dgm:prSet presAssocID="{5D930DE0-44B1-4E36-BFE0-129D2D1EBB23}" presName="hierRoot4" presStyleCnt="0"/>
      <dgm:spPr/>
    </dgm:pt>
    <dgm:pt modelId="{E37590F4-896F-47F4-9DB9-4D4712034EC3}" type="pres">
      <dgm:prSet presAssocID="{5D930DE0-44B1-4E36-BFE0-129D2D1EBB23}" presName="composite4" presStyleCnt="0"/>
      <dgm:spPr/>
    </dgm:pt>
    <dgm:pt modelId="{F7CADB7A-2AA9-4E0B-A924-8D72F5D14BB7}" type="pres">
      <dgm:prSet presAssocID="{5D930DE0-44B1-4E36-BFE0-129D2D1EBB23}" presName="background4" presStyleLbl="node4" presStyleIdx="0" presStyleCnt="3"/>
      <dgm:spPr/>
    </dgm:pt>
    <dgm:pt modelId="{D4CF0EB9-A375-4C40-B40B-2E874DE92848}" type="pres">
      <dgm:prSet presAssocID="{5D930DE0-44B1-4E36-BFE0-129D2D1EBB23}" presName="text4" presStyleLbl="fgAcc4" presStyleIdx="2" presStyleCnt="8">
        <dgm:presLayoutVars>
          <dgm:chPref val="3"/>
        </dgm:presLayoutVars>
      </dgm:prSet>
      <dgm:spPr/>
      <dgm:t>
        <a:bodyPr/>
        <a:lstStyle/>
        <a:p>
          <a:endParaRPr lang="tr-TR"/>
        </a:p>
      </dgm:t>
    </dgm:pt>
    <dgm:pt modelId="{882A393D-B6BE-4D51-88E6-632FD246128B}" type="pres">
      <dgm:prSet presAssocID="{5D930DE0-44B1-4E36-BFE0-129D2D1EBB23}" presName="hierChild5" presStyleCnt="0"/>
      <dgm:spPr/>
    </dgm:pt>
    <dgm:pt modelId="{CABB1EBC-F716-4FD7-82D5-9CB9DA585703}" type="pres">
      <dgm:prSet presAssocID="{9EAB8254-B6AE-4382-A03A-644CEA07C790}" presName="Name23" presStyleLbl="parChTrans1D4" presStyleIdx="3" presStyleCnt="8"/>
      <dgm:spPr/>
      <dgm:t>
        <a:bodyPr/>
        <a:lstStyle/>
        <a:p>
          <a:endParaRPr lang="tr-TR"/>
        </a:p>
      </dgm:t>
    </dgm:pt>
    <dgm:pt modelId="{EF485474-B532-4121-AE48-BD16A944AEB3}" type="pres">
      <dgm:prSet presAssocID="{CE04EE17-FDC7-4364-B657-DAB8193485A3}" presName="hierRoot4" presStyleCnt="0"/>
      <dgm:spPr/>
    </dgm:pt>
    <dgm:pt modelId="{C298B65A-A325-4BC6-8BF5-02FABB208CB6}" type="pres">
      <dgm:prSet presAssocID="{CE04EE17-FDC7-4364-B657-DAB8193485A3}" presName="composite4" presStyleCnt="0"/>
      <dgm:spPr/>
    </dgm:pt>
    <dgm:pt modelId="{15475F4B-0A13-40C4-AC09-B54B92F41276}" type="pres">
      <dgm:prSet presAssocID="{CE04EE17-FDC7-4364-B657-DAB8193485A3}" presName="background4" presStyleLbl="asst1" presStyleIdx="5" presStyleCnt="9"/>
      <dgm:spPr/>
    </dgm:pt>
    <dgm:pt modelId="{5140D32A-F6C0-4A05-80FB-5C85A62FF314}" type="pres">
      <dgm:prSet presAssocID="{CE04EE17-FDC7-4364-B657-DAB8193485A3}" presName="text4" presStyleLbl="fgAcc4" presStyleIdx="3" presStyleCnt="8" custLinFactNeighborX="2577" custLinFactNeighborY="0">
        <dgm:presLayoutVars>
          <dgm:chPref val="3"/>
        </dgm:presLayoutVars>
      </dgm:prSet>
      <dgm:spPr/>
      <dgm:t>
        <a:bodyPr/>
        <a:lstStyle/>
        <a:p>
          <a:endParaRPr lang="tr-TR"/>
        </a:p>
      </dgm:t>
    </dgm:pt>
    <dgm:pt modelId="{35FE3623-6CD1-46C3-8198-2757EB0533B5}" type="pres">
      <dgm:prSet presAssocID="{CE04EE17-FDC7-4364-B657-DAB8193485A3}" presName="hierChild5" presStyleCnt="0"/>
      <dgm:spPr/>
    </dgm:pt>
    <dgm:pt modelId="{F38291C4-D542-4D9D-9CB2-3FF91580FAA6}" type="pres">
      <dgm:prSet presAssocID="{4307F01C-4C0A-4B24-B78E-7EF6226E7F49}" presName="Name23" presStyleLbl="parChTrans1D4" presStyleIdx="4" presStyleCnt="8"/>
      <dgm:spPr/>
      <dgm:t>
        <a:bodyPr/>
        <a:lstStyle/>
        <a:p>
          <a:endParaRPr lang="tr-TR"/>
        </a:p>
      </dgm:t>
    </dgm:pt>
    <dgm:pt modelId="{1F83C546-8756-44BB-AB7D-39180423E99E}" type="pres">
      <dgm:prSet presAssocID="{0C87C617-FAAE-4A65-85BE-3B6D81B858F4}" presName="hierRoot4" presStyleCnt="0"/>
      <dgm:spPr/>
    </dgm:pt>
    <dgm:pt modelId="{7C2F2986-84E7-46E1-85C8-9A619781C7BE}" type="pres">
      <dgm:prSet presAssocID="{0C87C617-FAAE-4A65-85BE-3B6D81B858F4}" presName="composite4" presStyleCnt="0"/>
      <dgm:spPr/>
    </dgm:pt>
    <dgm:pt modelId="{996CA1D0-B767-4DC9-BE17-4B6532C27D45}" type="pres">
      <dgm:prSet presAssocID="{0C87C617-FAAE-4A65-85BE-3B6D81B858F4}" presName="background4" presStyleLbl="node4" presStyleIdx="1" presStyleCnt="3"/>
      <dgm:spPr/>
    </dgm:pt>
    <dgm:pt modelId="{79859392-8F58-4905-9CC0-E040D8696991}" type="pres">
      <dgm:prSet presAssocID="{0C87C617-FAAE-4A65-85BE-3B6D81B858F4}" presName="text4" presStyleLbl="fgAcc4" presStyleIdx="4" presStyleCnt="8">
        <dgm:presLayoutVars>
          <dgm:chPref val="3"/>
        </dgm:presLayoutVars>
      </dgm:prSet>
      <dgm:spPr/>
      <dgm:t>
        <a:bodyPr/>
        <a:lstStyle/>
        <a:p>
          <a:endParaRPr lang="tr-TR"/>
        </a:p>
      </dgm:t>
    </dgm:pt>
    <dgm:pt modelId="{A15D16D8-75C6-44C2-8406-C918B8025826}" type="pres">
      <dgm:prSet presAssocID="{0C87C617-FAAE-4A65-85BE-3B6D81B858F4}" presName="hierChild5" presStyleCnt="0"/>
      <dgm:spPr/>
    </dgm:pt>
    <dgm:pt modelId="{B94567CF-3BF3-47CF-B3EC-35CFE608DB5E}" type="pres">
      <dgm:prSet presAssocID="{54EFBD45-C26F-4698-B9C2-F62D280C2492}" presName="Name23" presStyleLbl="parChTrans1D4" presStyleIdx="5" presStyleCnt="8"/>
      <dgm:spPr/>
      <dgm:t>
        <a:bodyPr/>
        <a:lstStyle/>
        <a:p>
          <a:endParaRPr lang="tr-TR"/>
        </a:p>
      </dgm:t>
    </dgm:pt>
    <dgm:pt modelId="{C61562CE-A884-463E-BC04-F9B37D858017}" type="pres">
      <dgm:prSet presAssocID="{9EDF9EFC-62F2-43A6-9195-AE8759A4A3C5}" presName="hierRoot4" presStyleCnt="0"/>
      <dgm:spPr/>
    </dgm:pt>
    <dgm:pt modelId="{E221CD77-08C0-45C9-8FFB-42FF1921D1B9}" type="pres">
      <dgm:prSet presAssocID="{9EDF9EFC-62F2-43A6-9195-AE8759A4A3C5}" presName="composite4" presStyleCnt="0"/>
      <dgm:spPr/>
    </dgm:pt>
    <dgm:pt modelId="{45E826CC-B5FB-4C57-BBAA-EB4CCE559629}" type="pres">
      <dgm:prSet presAssocID="{9EDF9EFC-62F2-43A6-9195-AE8759A4A3C5}" presName="background4" presStyleLbl="asst1" presStyleIdx="6" presStyleCnt="9"/>
      <dgm:spPr/>
    </dgm:pt>
    <dgm:pt modelId="{6BA329F8-31AC-49D7-BF13-F511B8A4CA9B}" type="pres">
      <dgm:prSet presAssocID="{9EDF9EFC-62F2-43A6-9195-AE8759A4A3C5}" presName="text4" presStyleLbl="fgAcc4" presStyleIdx="5" presStyleCnt="8">
        <dgm:presLayoutVars>
          <dgm:chPref val="3"/>
        </dgm:presLayoutVars>
      </dgm:prSet>
      <dgm:spPr/>
      <dgm:t>
        <a:bodyPr/>
        <a:lstStyle/>
        <a:p>
          <a:endParaRPr lang="tr-TR"/>
        </a:p>
      </dgm:t>
    </dgm:pt>
    <dgm:pt modelId="{50B662FC-A68B-4A99-A9B5-76777DE45544}" type="pres">
      <dgm:prSet presAssocID="{9EDF9EFC-62F2-43A6-9195-AE8759A4A3C5}" presName="hierChild5" presStyleCnt="0"/>
      <dgm:spPr/>
    </dgm:pt>
    <dgm:pt modelId="{E3BC8513-C51C-4014-82A8-C9BE97CC20B6}" type="pres">
      <dgm:prSet presAssocID="{1ED95EF3-4DF9-4045-9042-FFD0CA81D526}" presName="Name23" presStyleLbl="parChTrans1D4" presStyleIdx="6" presStyleCnt="8"/>
      <dgm:spPr/>
      <dgm:t>
        <a:bodyPr/>
        <a:lstStyle/>
        <a:p>
          <a:endParaRPr lang="tr-TR"/>
        </a:p>
      </dgm:t>
    </dgm:pt>
    <dgm:pt modelId="{1D08CBB9-85B9-4678-82E9-481BDF21EDCA}" type="pres">
      <dgm:prSet presAssocID="{EFB787B4-CDBD-478D-B431-128B8BA024BE}" presName="hierRoot4" presStyleCnt="0"/>
      <dgm:spPr/>
    </dgm:pt>
    <dgm:pt modelId="{5086F53D-BFE2-457F-A598-DD3D60D330AA}" type="pres">
      <dgm:prSet presAssocID="{EFB787B4-CDBD-478D-B431-128B8BA024BE}" presName="composite4" presStyleCnt="0"/>
      <dgm:spPr/>
    </dgm:pt>
    <dgm:pt modelId="{F13C8826-EF99-4DEA-B356-8D32B187F700}" type="pres">
      <dgm:prSet presAssocID="{EFB787B4-CDBD-478D-B431-128B8BA024BE}" presName="background4" presStyleLbl="node4" presStyleIdx="2" presStyleCnt="3"/>
      <dgm:spPr/>
    </dgm:pt>
    <dgm:pt modelId="{2CA4BEA6-AB5D-47F9-B0A1-069445B724A7}" type="pres">
      <dgm:prSet presAssocID="{EFB787B4-CDBD-478D-B431-128B8BA024BE}" presName="text4" presStyleLbl="fgAcc4" presStyleIdx="6" presStyleCnt="8">
        <dgm:presLayoutVars>
          <dgm:chPref val="3"/>
        </dgm:presLayoutVars>
      </dgm:prSet>
      <dgm:spPr/>
      <dgm:t>
        <a:bodyPr/>
        <a:lstStyle/>
        <a:p>
          <a:endParaRPr lang="tr-TR"/>
        </a:p>
      </dgm:t>
    </dgm:pt>
    <dgm:pt modelId="{FBA3DE38-697B-4AA3-8D35-AF17603C6938}" type="pres">
      <dgm:prSet presAssocID="{EFB787B4-CDBD-478D-B431-128B8BA024BE}" presName="hierChild5" presStyleCnt="0"/>
      <dgm:spPr/>
    </dgm:pt>
    <dgm:pt modelId="{F4E2DADC-F8C3-464F-9DE3-328184930649}" type="pres">
      <dgm:prSet presAssocID="{39934E49-BA67-4BD3-860E-05AA579B4D42}" presName="Name23" presStyleLbl="parChTrans1D4" presStyleIdx="7" presStyleCnt="8"/>
      <dgm:spPr/>
      <dgm:t>
        <a:bodyPr/>
        <a:lstStyle/>
        <a:p>
          <a:endParaRPr lang="tr-TR"/>
        </a:p>
      </dgm:t>
    </dgm:pt>
    <dgm:pt modelId="{F4F6FF52-7B41-4B58-823A-EC18C4189801}" type="pres">
      <dgm:prSet presAssocID="{4ACD04C5-97B1-44B9-9493-BEA6B174AC5E}" presName="hierRoot4" presStyleCnt="0"/>
      <dgm:spPr/>
    </dgm:pt>
    <dgm:pt modelId="{3B220471-7318-4BA8-8FC3-4962F49805DE}" type="pres">
      <dgm:prSet presAssocID="{4ACD04C5-97B1-44B9-9493-BEA6B174AC5E}" presName="composite4" presStyleCnt="0"/>
      <dgm:spPr/>
    </dgm:pt>
    <dgm:pt modelId="{56FEF3CE-1F00-4871-BA63-6B83C75F8FB3}" type="pres">
      <dgm:prSet presAssocID="{4ACD04C5-97B1-44B9-9493-BEA6B174AC5E}" presName="background4" presStyleLbl="asst1" presStyleIdx="7" presStyleCnt="9"/>
      <dgm:spPr/>
    </dgm:pt>
    <dgm:pt modelId="{92B580C5-4D51-4A99-9780-6666412B2A07}" type="pres">
      <dgm:prSet presAssocID="{4ACD04C5-97B1-44B9-9493-BEA6B174AC5E}" presName="text4" presStyleLbl="fgAcc4" presStyleIdx="7" presStyleCnt="8" custLinFactNeighborX="205" custLinFactNeighborY="5410">
        <dgm:presLayoutVars>
          <dgm:chPref val="3"/>
        </dgm:presLayoutVars>
      </dgm:prSet>
      <dgm:spPr/>
      <dgm:t>
        <a:bodyPr/>
        <a:lstStyle/>
        <a:p>
          <a:endParaRPr lang="tr-TR"/>
        </a:p>
      </dgm:t>
    </dgm:pt>
    <dgm:pt modelId="{B7E51A35-064A-425A-B3B7-050B2F1B2D75}" type="pres">
      <dgm:prSet presAssocID="{4ACD04C5-97B1-44B9-9493-BEA6B174AC5E}" presName="hierChild5" presStyleCnt="0"/>
      <dgm:spPr/>
    </dgm:pt>
    <dgm:pt modelId="{8601CF88-F202-4EE8-B393-29A756AE614A}" type="pres">
      <dgm:prSet presAssocID="{9C70E849-8F89-4457-B680-7DBE486848AB}" presName="Name17" presStyleLbl="parChTrans1D3" presStyleIdx="2" presStyleCnt="3"/>
      <dgm:spPr/>
      <dgm:t>
        <a:bodyPr/>
        <a:lstStyle/>
        <a:p>
          <a:endParaRPr lang="tr-TR"/>
        </a:p>
      </dgm:t>
    </dgm:pt>
    <dgm:pt modelId="{5C6DEB51-7EC4-4AA8-8432-9B5C1A27EECF}" type="pres">
      <dgm:prSet presAssocID="{481FADEB-EDF6-43A1-AF44-E6D546791B7D}" presName="hierRoot3" presStyleCnt="0"/>
      <dgm:spPr/>
    </dgm:pt>
    <dgm:pt modelId="{D35DB133-6AA6-44EC-92DA-5751FC5BAA46}" type="pres">
      <dgm:prSet presAssocID="{481FADEB-EDF6-43A1-AF44-E6D546791B7D}" presName="composite3" presStyleCnt="0"/>
      <dgm:spPr/>
    </dgm:pt>
    <dgm:pt modelId="{D77DB791-7B42-497F-90AB-F8EB90731169}" type="pres">
      <dgm:prSet presAssocID="{481FADEB-EDF6-43A1-AF44-E6D546791B7D}" presName="background3" presStyleLbl="asst1" presStyleIdx="8" presStyleCnt="9"/>
      <dgm:spPr/>
    </dgm:pt>
    <dgm:pt modelId="{CA6A5FCC-24FA-499F-8B89-A3464D5E92E1}" type="pres">
      <dgm:prSet presAssocID="{481FADEB-EDF6-43A1-AF44-E6D546791B7D}" presName="text3" presStyleLbl="fgAcc3" presStyleIdx="2" presStyleCnt="3">
        <dgm:presLayoutVars>
          <dgm:chPref val="3"/>
        </dgm:presLayoutVars>
      </dgm:prSet>
      <dgm:spPr/>
      <dgm:t>
        <a:bodyPr/>
        <a:lstStyle/>
        <a:p>
          <a:endParaRPr lang="tr-TR"/>
        </a:p>
      </dgm:t>
    </dgm:pt>
    <dgm:pt modelId="{C201365E-D26E-4221-8F32-A5211C8B7278}" type="pres">
      <dgm:prSet presAssocID="{481FADEB-EDF6-43A1-AF44-E6D546791B7D}" presName="hierChild4" presStyleCnt="0"/>
      <dgm:spPr/>
    </dgm:pt>
  </dgm:ptLst>
  <dgm:cxnLst>
    <dgm:cxn modelId="{BBF3469F-A9A8-4EC1-B94D-D74B313944B0}" srcId="{81608DD6-936B-4014-BDEA-3B7B69BF1A34}" destId="{F2302545-4FFF-4FAF-AA4C-8B086D920D35}" srcOrd="1" destOrd="0" parTransId="{F3A31CB4-D702-4526-BC46-7A36050269AC}" sibTransId="{0B44F321-BEA9-4120-ABA0-2B5B6A99B405}"/>
    <dgm:cxn modelId="{C3776050-6EF3-4F3B-9EEF-58DF1747D16F}" srcId="{F2302545-4FFF-4FAF-AA4C-8B086D920D35}" destId="{4ACD04C5-97B1-44B9-9493-BEA6B174AC5E}" srcOrd="4" destOrd="0" parTransId="{39934E49-BA67-4BD3-860E-05AA579B4D42}" sibTransId="{01C0FB06-6D0B-420E-A9A9-849438AA9709}"/>
    <dgm:cxn modelId="{68CCEEBE-3F13-4CB3-8458-548D12C8C336}" srcId="{CE04EE17-FDC7-4364-B657-DAB8193485A3}" destId="{0C87C617-FAAE-4A65-85BE-3B6D81B858F4}" srcOrd="0" destOrd="0" parTransId="{4307F01C-4C0A-4B24-B78E-7EF6226E7F49}" sibTransId="{6136EB10-9325-44A1-AEA2-91ADE2C9F506}"/>
    <dgm:cxn modelId="{D39B0F1A-A2D0-4C49-8378-A7763AD7BF61}" type="presOf" srcId="{0C87C617-FAAE-4A65-85BE-3B6D81B858F4}" destId="{79859392-8F58-4905-9CC0-E040D8696991}" srcOrd="0" destOrd="0" presId="urn:microsoft.com/office/officeart/2005/8/layout/hierarchy1"/>
    <dgm:cxn modelId="{B0C9EE1B-5324-4360-BD49-3B72A8BF72E3}" type="presOf" srcId="{DFBD6DC7-517E-4CF8-B8C4-319E3E6086F1}" destId="{934600CD-C14D-4613-947F-FFA4AC9229D5}" srcOrd="0" destOrd="0" presId="urn:microsoft.com/office/officeart/2005/8/layout/hierarchy1"/>
    <dgm:cxn modelId="{EECE5C40-3781-4610-8D65-000DF7FA341D}" type="presOf" srcId="{9BF741D5-88B5-4DE4-9B2B-D83E933530EB}" destId="{FFC4F4EE-717C-4452-86D0-579E74BDF293}" srcOrd="0" destOrd="0" presId="urn:microsoft.com/office/officeart/2005/8/layout/hierarchy1"/>
    <dgm:cxn modelId="{DC7680F2-E103-4BD4-91B8-6CAA810D7298}" type="presOf" srcId="{F2302545-4FFF-4FAF-AA4C-8B086D920D35}" destId="{252B10E6-D004-4A1C-9544-1B7024452D74}" srcOrd="0" destOrd="0" presId="urn:microsoft.com/office/officeart/2005/8/layout/hierarchy1"/>
    <dgm:cxn modelId="{9C34299A-CAA3-423A-B6D4-795D68DB83A5}" srcId="{81608DD6-936B-4014-BDEA-3B7B69BF1A34}" destId="{05E0524D-8E6E-4636-9F0C-BDC14D16149D}" srcOrd="0" destOrd="0" parTransId="{952A8E4E-9834-4DA1-9496-F417FD9AF9E4}" sibTransId="{FC287153-5903-4CF4-85B6-FE1A18F6FD08}"/>
    <dgm:cxn modelId="{609F0478-16DE-46B2-84D9-52243D289A02}" type="presOf" srcId="{81608DD6-936B-4014-BDEA-3B7B69BF1A34}" destId="{7E6F7892-9AA7-4B42-B922-212920D5B130}" srcOrd="0" destOrd="0" presId="urn:microsoft.com/office/officeart/2005/8/layout/hierarchy1"/>
    <dgm:cxn modelId="{30527F9E-A5D7-47BF-BE53-A242F0B2A80B}" srcId="{81608DD6-936B-4014-BDEA-3B7B69BF1A34}" destId="{481FADEB-EDF6-43A1-AF44-E6D546791B7D}" srcOrd="2" destOrd="0" parTransId="{9C70E849-8F89-4457-B680-7DBE486848AB}" sibTransId="{08CB3184-C0EC-4625-9BB1-2A17C42E9287}"/>
    <dgm:cxn modelId="{D01FAA3B-50A7-4FF6-B199-661960DC6737}" type="presOf" srcId="{4307F01C-4C0A-4B24-B78E-7EF6226E7F49}" destId="{F38291C4-D542-4D9D-9CB2-3FF91580FAA6}" srcOrd="0" destOrd="0" presId="urn:microsoft.com/office/officeart/2005/8/layout/hierarchy1"/>
    <dgm:cxn modelId="{D4220A0E-56E8-433A-B63D-84C4CCD67F78}" srcId="{F2302545-4FFF-4FAF-AA4C-8B086D920D35}" destId="{9EDF9EFC-62F2-43A6-9195-AE8759A4A3C5}" srcOrd="3" destOrd="0" parTransId="{54EFBD45-C26F-4698-B9C2-F62D280C2492}" sibTransId="{FF798DE8-F4FB-4AA2-9772-A311A8126DFB}"/>
    <dgm:cxn modelId="{A576C951-48D0-4C32-B7B6-C91DA2DD8F30}" type="presOf" srcId="{39934E49-BA67-4BD3-860E-05AA579B4D42}" destId="{F4E2DADC-F8C3-464F-9DE3-328184930649}" srcOrd="0" destOrd="0" presId="urn:microsoft.com/office/officeart/2005/8/layout/hierarchy1"/>
    <dgm:cxn modelId="{D6F3C00F-348E-4475-B307-FF2C6BF45A98}" srcId="{7CA75C26-3CCB-4FE2-9F85-000DA07CAC27}" destId="{5D930DE0-44B1-4E36-BFE0-129D2D1EBB23}" srcOrd="0" destOrd="0" parTransId="{FDD3F94F-6865-4C20-ABCF-924BB254FB62}" sibTransId="{0EC9499F-DE30-452C-8572-51D14E4C0832}"/>
    <dgm:cxn modelId="{C5D2DA13-013A-4503-8CA4-4C38275064E1}" type="presOf" srcId="{9EAB8254-B6AE-4382-A03A-644CEA07C790}" destId="{CABB1EBC-F716-4FD7-82D5-9CB9DA585703}"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58CEA273-BCBF-402F-BA9A-AE1558A1C619}" type="presOf" srcId="{05E0524D-8E6E-4636-9F0C-BDC14D16149D}" destId="{40363BFA-C601-4B51-AF8E-A19AC93FE914}" srcOrd="0" destOrd="0" presId="urn:microsoft.com/office/officeart/2005/8/layout/hierarchy1"/>
    <dgm:cxn modelId="{A2B73F09-27D1-4363-8284-5B784D1648AA}" srcId="{F2302545-4FFF-4FAF-AA4C-8B086D920D35}" destId="{DFBD6DC7-517E-4CF8-B8C4-319E3E6086F1}" srcOrd="0" destOrd="0" parTransId="{6C0A9F1D-7432-43A3-B45D-2753A966C87F}" sibTransId="{E1A3B8D1-2532-4FBD-BB6A-076C5FD34A48}"/>
    <dgm:cxn modelId="{552415C9-1129-48EA-A0FE-8860B94698F4}" srcId="{8C83C79D-F3E8-4B8C-B3D2-848F4904843B}" destId="{81608DD6-936B-4014-BDEA-3B7B69BF1A34}" srcOrd="0" destOrd="0" parTransId="{9BF741D5-88B5-4DE4-9B2B-D83E933530EB}" sibTransId="{194C92D4-CADF-45B0-886C-A811EC5C2B06}"/>
    <dgm:cxn modelId="{251EC7D3-C9C6-4984-B6FE-70FE269ACE0F}" type="presOf" srcId="{EEEE0DB3-4A2E-49DB-8181-B21FCFD51CDE}" destId="{959A192A-CCEC-4B73-BE42-1A54CE046CC7}" srcOrd="0" destOrd="0" presId="urn:microsoft.com/office/officeart/2005/8/layout/hierarchy1"/>
    <dgm:cxn modelId="{ED3256EE-7903-4655-9D07-2857D74A3A04}" type="presOf" srcId="{CE04EE17-FDC7-4364-B657-DAB8193485A3}" destId="{5140D32A-F6C0-4A05-80FB-5C85A62FF314}" srcOrd="0" destOrd="0" presId="urn:microsoft.com/office/officeart/2005/8/layout/hierarchy1"/>
    <dgm:cxn modelId="{E5810B7B-F9B5-41FA-8476-D55217AB3245}" type="presOf" srcId="{6C0A9F1D-7432-43A3-B45D-2753A966C87F}" destId="{252AC29E-B63E-4B58-ADD5-A8CB6D0648EC}" srcOrd="0" destOrd="0" presId="urn:microsoft.com/office/officeart/2005/8/layout/hierarchy1"/>
    <dgm:cxn modelId="{3DDDC1FF-0F63-4C0A-8F0D-33299556F9DB}" type="presOf" srcId="{952A8E4E-9834-4DA1-9496-F417FD9AF9E4}" destId="{CF6E5784-6714-49F1-BEB6-E60850E3C3C9}" srcOrd="0" destOrd="0" presId="urn:microsoft.com/office/officeart/2005/8/layout/hierarchy1"/>
    <dgm:cxn modelId="{BFF3B88A-8114-4A54-B295-E878ACB7A344}" type="presOf" srcId="{481FADEB-EDF6-43A1-AF44-E6D546791B7D}" destId="{CA6A5FCC-24FA-499F-8B89-A3464D5E92E1}" srcOrd="0" destOrd="0" presId="urn:microsoft.com/office/officeart/2005/8/layout/hierarchy1"/>
    <dgm:cxn modelId="{0D438362-8B44-42B5-A2E6-4248ABDC2454}" type="presOf" srcId="{9EDF9EFC-62F2-43A6-9195-AE8759A4A3C5}" destId="{6BA329F8-31AC-49D7-BF13-F511B8A4CA9B}" srcOrd="0" destOrd="0" presId="urn:microsoft.com/office/officeart/2005/8/layout/hierarchy1"/>
    <dgm:cxn modelId="{E407E52D-17C6-47FD-8884-17BE709848ED}" type="presOf" srcId="{FDD3F94F-6865-4C20-ABCF-924BB254FB62}" destId="{57FE2B66-7246-4CDA-AFF3-966D6D3ABCA2}" srcOrd="0" destOrd="0" presId="urn:microsoft.com/office/officeart/2005/8/layout/hierarchy1"/>
    <dgm:cxn modelId="{81273E6D-5D8A-41AE-BCD7-338FD0A25A0B}" type="presOf" srcId="{9C70E849-8F89-4457-B680-7DBE486848AB}" destId="{8601CF88-F202-4EE8-B393-29A756AE614A}" srcOrd="0" destOrd="0" presId="urn:microsoft.com/office/officeart/2005/8/layout/hierarchy1"/>
    <dgm:cxn modelId="{44F4DEF3-A9DB-4609-BA72-D86A35A9932B}" type="presOf" srcId="{4ACD04C5-97B1-44B9-9493-BEA6B174AC5E}" destId="{92B580C5-4D51-4A99-9780-6666412B2A07}" srcOrd="0" destOrd="0" presId="urn:microsoft.com/office/officeart/2005/8/layout/hierarchy1"/>
    <dgm:cxn modelId="{2F6580A4-284A-4D0A-BE0B-8895C4C46662}" type="presOf" srcId="{5D930DE0-44B1-4E36-BFE0-129D2D1EBB23}" destId="{D4CF0EB9-A375-4C40-B40B-2E874DE92848}" srcOrd="0" destOrd="0" presId="urn:microsoft.com/office/officeart/2005/8/layout/hierarchy1"/>
    <dgm:cxn modelId="{4A39F0C0-C23E-45C8-AB77-0FD70C3B66EA}" srcId="{F2302545-4FFF-4FAF-AA4C-8B086D920D35}" destId="{7CA75C26-3CCB-4FE2-9F85-000DA07CAC27}" srcOrd="1" destOrd="0" parTransId="{69DB39D5-3C5B-4FBA-9C93-962D20808AF5}" sibTransId="{F1B0AEE2-6DB7-4539-94CD-200F57FDD896}"/>
    <dgm:cxn modelId="{80B7A018-75F3-4AD3-AC50-184F5684D529}" type="presOf" srcId="{F3A31CB4-D702-4526-BC46-7A36050269AC}" destId="{CC10548E-6FBA-42F8-B550-535CA53D5F0A}" srcOrd="0" destOrd="0" presId="urn:microsoft.com/office/officeart/2005/8/layout/hierarchy1"/>
    <dgm:cxn modelId="{685F6023-9EF5-4652-AFD0-C9894F932E7B}" type="presOf" srcId="{54EFBD45-C26F-4698-B9C2-F62D280C2492}" destId="{B94567CF-3BF3-47CF-B3EC-35CFE608DB5E}" srcOrd="0" destOrd="0" presId="urn:microsoft.com/office/officeart/2005/8/layout/hierarchy1"/>
    <dgm:cxn modelId="{6463D11B-38D4-40EE-A9C9-463C55520A8A}" srcId="{9EDF9EFC-62F2-43A6-9195-AE8759A4A3C5}" destId="{EFB787B4-CDBD-478D-B431-128B8BA024BE}" srcOrd="0" destOrd="0" parTransId="{1ED95EF3-4DF9-4045-9042-FFD0CA81D526}" sibTransId="{91AF32F8-D5F5-4D6E-BA1E-CC7778BDD848}"/>
    <dgm:cxn modelId="{86A16776-8041-4666-8220-47D7971DF6F3}" type="presOf" srcId="{1ED95EF3-4DF9-4045-9042-FFD0CA81D526}" destId="{E3BC8513-C51C-4014-82A8-C9BE97CC20B6}" srcOrd="0" destOrd="0" presId="urn:microsoft.com/office/officeart/2005/8/layout/hierarchy1"/>
    <dgm:cxn modelId="{B3404E86-BE9F-4430-BC94-9E033830B014}" srcId="{F2302545-4FFF-4FAF-AA4C-8B086D920D35}" destId="{CE04EE17-FDC7-4364-B657-DAB8193485A3}" srcOrd="2" destOrd="0" parTransId="{9EAB8254-B6AE-4382-A03A-644CEA07C790}" sibTransId="{23A1CEE5-C43E-4497-8937-AF80BFCB5C85}"/>
    <dgm:cxn modelId="{F8F28C48-60DE-4454-9DFD-761AADC55A15}" type="presOf" srcId="{8C83C79D-F3E8-4B8C-B3D2-848F4904843B}" destId="{1FF1E482-8056-4F3C-9301-589CF4508768}" srcOrd="0" destOrd="0" presId="urn:microsoft.com/office/officeart/2005/8/layout/hierarchy1"/>
    <dgm:cxn modelId="{3F535223-EB14-45D5-AEBD-FF950DDB655C}" type="presOf" srcId="{EFB787B4-CDBD-478D-B431-128B8BA024BE}" destId="{2CA4BEA6-AB5D-47F9-B0A1-069445B724A7}" srcOrd="0" destOrd="0" presId="urn:microsoft.com/office/officeart/2005/8/layout/hierarchy1"/>
    <dgm:cxn modelId="{9B05A55C-997D-49A2-97A2-CB712EEC530B}" type="presOf" srcId="{7CA75C26-3CCB-4FE2-9F85-000DA07CAC27}" destId="{AED60A1E-4170-46E0-89C8-9B5EFF8BD228}" srcOrd="0" destOrd="0" presId="urn:microsoft.com/office/officeart/2005/8/layout/hierarchy1"/>
    <dgm:cxn modelId="{22A5BAB2-6F32-4D01-8C23-682B3DECB04A}" type="presOf" srcId="{69DB39D5-3C5B-4FBA-9C93-962D20808AF5}" destId="{362B9CDA-E961-4B1B-89A5-6B1BDDCCBBEE}" srcOrd="0" destOrd="0" presId="urn:microsoft.com/office/officeart/2005/8/layout/hierarchy1"/>
    <dgm:cxn modelId="{29538F50-F573-4E76-8C8C-19EC012764B0}" type="presParOf" srcId="{959A192A-CCEC-4B73-BE42-1A54CE046CC7}" destId="{3AAA2E23-0054-4617-812F-DF283417AF30}" srcOrd="0" destOrd="0" presId="urn:microsoft.com/office/officeart/2005/8/layout/hierarchy1"/>
    <dgm:cxn modelId="{B66B8D90-4157-4FE5-909E-21341EFDA760}" type="presParOf" srcId="{3AAA2E23-0054-4617-812F-DF283417AF30}" destId="{D35590E2-918E-4815-B78D-AF67EF7052A9}" srcOrd="0" destOrd="0" presId="urn:microsoft.com/office/officeart/2005/8/layout/hierarchy1"/>
    <dgm:cxn modelId="{F3308C50-0816-4BB8-A712-8968891F2E7B}" type="presParOf" srcId="{D35590E2-918E-4815-B78D-AF67EF7052A9}" destId="{2D1737F6-2D81-44E2-83EB-31F8CABD8BA7}" srcOrd="0" destOrd="0" presId="urn:microsoft.com/office/officeart/2005/8/layout/hierarchy1"/>
    <dgm:cxn modelId="{18491BAE-98C7-489E-BBA9-F2634FEB3E7C}" type="presParOf" srcId="{D35590E2-918E-4815-B78D-AF67EF7052A9}" destId="{1FF1E482-8056-4F3C-9301-589CF4508768}" srcOrd="1" destOrd="0" presId="urn:microsoft.com/office/officeart/2005/8/layout/hierarchy1"/>
    <dgm:cxn modelId="{79647E9C-2DC2-4A2C-8815-FF9CD2C53AC1}" type="presParOf" srcId="{3AAA2E23-0054-4617-812F-DF283417AF30}" destId="{59FFFAE2-016A-44A9-937A-AE58BC870E31}" srcOrd="1" destOrd="0" presId="urn:microsoft.com/office/officeart/2005/8/layout/hierarchy1"/>
    <dgm:cxn modelId="{2C89D692-CD0E-4816-9184-178E16251F83}" type="presParOf" srcId="{59FFFAE2-016A-44A9-937A-AE58BC870E31}" destId="{FFC4F4EE-717C-4452-86D0-579E74BDF293}" srcOrd="0" destOrd="0" presId="urn:microsoft.com/office/officeart/2005/8/layout/hierarchy1"/>
    <dgm:cxn modelId="{FAA83594-E5D9-4303-BB11-258DC229E3C7}" type="presParOf" srcId="{59FFFAE2-016A-44A9-937A-AE58BC870E31}" destId="{32F038BB-1F2D-482F-BA77-9AE61054E205}" srcOrd="1" destOrd="0" presId="urn:microsoft.com/office/officeart/2005/8/layout/hierarchy1"/>
    <dgm:cxn modelId="{73DA8B53-BDF5-430B-A8CB-9B75D872ADE2}" type="presParOf" srcId="{32F038BB-1F2D-482F-BA77-9AE61054E205}" destId="{F5064F2A-1931-4D38-807B-99F619116A88}" srcOrd="0" destOrd="0" presId="urn:microsoft.com/office/officeart/2005/8/layout/hierarchy1"/>
    <dgm:cxn modelId="{68AB4BF4-9739-4B1E-8D92-9E8ED6BB0C29}" type="presParOf" srcId="{F5064F2A-1931-4D38-807B-99F619116A88}" destId="{219128D1-80B7-4180-8C0A-07A4D475C369}" srcOrd="0" destOrd="0" presId="urn:microsoft.com/office/officeart/2005/8/layout/hierarchy1"/>
    <dgm:cxn modelId="{9759C890-0D39-4F26-897D-402CB38E969B}" type="presParOf" srcId="{F5064F2A-1931-4D38-807B-99F619116A88}" destId="{7E6F7892-9AA7-4B42-B922-212920D5B130}" srcOrd="1" destOrd="0" presId="urn:microsoft.com/office/officeart/2005/8/layout/hierarchy1"/>
    <dgm:cxn modelId="{68DCA7E1-228F-4C1F-B798-D250AC8DD6B3}" type="presParOf" srcId="{32F038BB-1F2D-482F-BA77-9AE61054E205}" destId="{34F8A9E0-04CC-4510-8752-94591A7D25F2}" srcOrd="1" destOrd="0" presId="urn:microsoft.com/office/officeart/2005/8/layout/hierarchy1"/>
    <dgm:cxn modelId="{18C6CFEA-C477-4445-A074-8A817B906C82}" type="presParOf" srcId="{34F8A9E0-04CC-4510-8752-94591A7D25F2}" destId="{CF6E5784-6714-49F1-BEB6-E60850E3C3C9}" srcOrd="0" destOrd="0" presId="urn:microsoft.com/office/officeart/2005/8/layout/hierarchy1"/>
    <dgm:cxn modelId="{F9AB3E4E-49E9-4854-9E40-5C2E1D296388}" type="presParOf" srcId="{34F8A9E0-04CC-4510-8752-94591A7D25F2}" destId="{3088AD83-F00D-4398-A233-C56DA1EDA93A}" srcOrd="1" destOrd="0" presId="urn:microsoft.com/office/officeart/2005/8/layout/hierarchy1"/>
    <dgm:cxn modelId="{817045C4-7065-4822-BAA8-B75BDCD0472A}" type="presParOf" srcId="{3088AD83-F00D-4398-A233-C56DA1EDA93A}" destId="{55873440-2D51-44F8-A2DA-B496F13E1BA9}" srcOrd="0" destOrd="0" presId="urn:microsoft.com/office/officeart/2005/8/layout/hierarchy1"/>
    <dgm:cxn modelId="{CC1540CA-02CA-42F3-9AF7-B5EB137706AA}" type="presParOf" srcId="{55873440-2D51-44F8-A2DA-B496F13E1BA9}" destId="{585BB3A0-2FF7-44B5-880F-112DE7DE9EA9}" srcOrd="0" destOrd="0" presId="urn:microsoft.com/office/officeart/2005/8/layout/hierarchy1"/>
    <dgm:cxn modelId="{EB328196-8AFB-4599-9E07-D5C70704E3D6}" type="presParOf" srcId="{55873440-2D51-44F8-A2DA-B496F13E1BA9}" destId="{40363BFA-C601-4B51-AF8E-A19AC93FE914}" srcOrd="1" destOrd="0" presId="urn:microsoft.com/office/officeart/2005/8/layout/hierarchy1"/>
    <dgm:cxn modelId="{15FB6779-AB4B-4DD7-A9BE-E6891E645626}" type="presParOf" srcId="{3088AD83-F00D-4398-A233-C56DA1EDA93A}" destId="{5CDED420-8D26-4E4B-A1B8-A7DEE43F5B0E}" srcOrd="1" destOrd="0" presId="urn:microsoft.com/office/officeart/2005/8/layout/hierarchy1"/>
    <dgm:cxn modelId="{18550916-CC15-4EC9-8A85-DF16275C7ACD}" type="presParOf" srcId="{34F8A9E0-04CC-4510-8752-94591A7D25F2}" destId="{CC10548E-6FBA-42F8-B550-535CA53D5F0A}" srcOrd="2" destOrd="0" presId="urn:microsoft.com/office/officeart/2005/8/layout/hierarchy1"/>
    <dgm:cxn modelId="{E8E620C5-D458-4FBD-ABC2-97401F4E3EF3}" type="presParOf" srcId="{34F8A9E0-04CC-4510-8752-94591A7D25F2}" destId="{0FA816D7-9D0E-4466-870B-8C34671B8195}" srcOrd="3" destOrd="0" presId="urn:microsoft.com/office/officeart/2005/8/layout/hierarchy1"/>
    <dgm:cxn modelId="{8FB5A59D-87C4-46F0-AF28-B1B012E51EFC}" type="presParOf" srcId="{0FA816D7-9D0E-4466-870B-8C34671B8195}" destId="{D457BECF-7B05-4108-9BB7-47A2FE65B698}" srcOrd="0" destOrd="0" presId="urn:microsoft.com/office/officeart/2005/8/layout/hierarchy1"/>
    <dgm:cxn modelId="{40F749D8-4CAB-42C7-995E-6F6564948CB9}" type="presParOf" srcId="{D457BECF-7B05-4108-9BB7-47A2FE65B698}" destId="{41E6262D-4C8C-4A7C-9223-58DF7C7D2E30}" srcOrd="0" destOrd="0" presId="urn:microsoft.com/office/officeart/2005/8/layout/hierarchy1"/>
    <dgm:cxn modelId="{1E07ECFD-B2E8-430D-ACDF-DC6C693A7CFE}" type="presParOf" srcId="{D457BECF-7B05-4108-9BB7-47A2FE65B698}" destId="{252B10E6-D004-4A1C-9544-1B7024452D74}" srcOrd="1" destOrd="0" presId="urn:microsoft.com/office/officeart/2005/8/layout/hierarchy1"/>
    <dgm:cxn modelId="{854AF950-B751-4F8A-AFEC-79B7D561D409}" type="presParOf" srcId="{0FA816D7-9D0E-4466-870B-8C34671B8195}" destId="{4976DA2E-9F56-49DC-A743-8EACFC402D5D}" srcOrd="1" destOrd="0" presId="urn:microsoft.com/office/officeart/2005/8/layout/hierarchy1"/>
    <dgm:cxn modelId="{73C6134C-F2D1-49D7-8C59-86CFB4635ACF}" type="presParOf" srcId="{4976DA2E-9F56-49DC-A743-8EACFC402D5D}" destId="{252AC29E-B63E-4B58-ADD5-A8CB6D0648EC}" srcOrd="0" destOrd="0" presId="urn:microsoft.com/office/officeart/2005/8/layout/hierarchy1"/>
    <dgm:cxn modelId="{06ACAB9E-61D3-494A-8A2A-3AAC6DCAF9B1}" type="presParOf" srcId="{4976DA2E-9F56-49DC-A743-8EACFC402D5D}" destId="{DECD880F-B673-48A8-AD06-317E7E0C3960}" srcOrd="1" destOrd="0" presId="urn:microsoft.com/office/officeart/2005/8/layout/hierarchy1"/>
    <dgm:cxn modelId="{93989B2D-0FDF-4BE7-997E-2FD3B8BAFF26}" type="presParOf" srcId="{DECD880F-B673-48A8-AD06-317E7E0C3960}" destId="{87D1C5D9-CC2E-4CDD-A336-684AB0AA78F7}" srcOrd="0" destOrd="0" presId="urn:microsoft.com/office/officeart/2005/8/layout/hierarchy1"/>
    <dgm:cxn modelId="{FA618F04-6892-4454-B73A-746E2F83C490}" type="presParOf" srcId="{87D1C5D9-CC2E-4CDD-A336-684AB0AA78F7}" destId="{32FA96AB-B3C2-47E5-A290-013949B5CB2F}" srcOrd="0" destOrd="0" presId="urn:microsoft.com/office/officeart/2005/8/layout/hierarchy1"/>
    <dgm:cxn modelId="{53B6509C-2BA9-42CF-8C49-86DB501BDA89}" type="presParOf" srcId="{87D1C5D9-CC2E-4CDD-A336-684AB0AA78F7}" destId="{934600CD-C14D-4613-947F-FFA4AC9229D5}" srcOrd="1" destOrd="0" presId="urn:microsoft.com/office/officeart/2005/8/layout/hierarchy1"/>
    <dgm:cxn modelId="{BC265B70-AD34-4D39-95B3-9069DF4BB629}" type="presParOf" srcId="{DECD880F-B673-48A8-AD06-317E7E0C3960}" destId="{74253A6F-35D4-460E-A41A-7E84B38DEA40}" srcOrd="1" destOrd="0" presId="urn:microsoft.com/office/officeart/2005/8/layout/hierarchy1"/>
    <dgm:cxn modelId="{F652C52F-765D-4D5F-B916-C2A82493C8AE}" type="presParOf" srcId="{4976DA2E-9F56-49DC-A743-8EACFC402D5D}" destId="{362B9CDA-E961-4B1B-89A5-6B1BDDCCBBEE}" srcOrd="2" destOrd="0" presId="urn:microsoft.com/office/officeart/2005/8/layout/hierarchy1"/>
    <dgm:cxn modelId="{E65A29DB-D002-4541-894E-DB0B458F0D41}" type="presParOf" srcId="{4976DA2E-9F56-49DC-A743-8EACFC402D5D}" destId="{D1404238-34BB-4F09-8C0A-496FCB66FC11}" srcOrd="3" destOrd="0" presId="urn:microsoft.com/office/officeart/2005/8/layout/hierarchy1"/>
    <dgm:cxn modelId="{3FC5D2E5-F069-42B4-ADA5-89C23B1815C6}" type="presParOf" srcId="{D1404238-34BB-4F09-8C0A-496FCB66FC11}" destId="{2923FE57-0D7F-4B65-B44E-4A304BD6EFB6}" srcOrd="0" destOrd="0" presId="urn:microsoft.com/office/officeart/2005/8/layout/hierarchy1"/>
    <dgm:cxn modelId="{343DDCE8-8D87-4CA8-85C2-025C7AD38DAC}" type="presParOf" srcId="{2923FE57-0D7F-4B65-B44E-4A304BD6EFB6}" destId="{6E6E6BAE-5A75-445A-93A8-349501DEDE5C}" srcOrd="0" destOrd="0" presId="urn:microsoft.com/office/officeart/2005/8/layout/hierarchy1"/>
    <dgm:cxn modelId="{FAB9C50D-0EA2-4B42-9699-CFFCC5980B12}" type="presParOf" srcId="{2923FE57-0D7F-4B65-B44E-4A304BD6EFB6}" destId="{AED60A1E-4170-46E0-89C8-9B5EFF8BD228}" srcOrd="1" destOrd="0" presId="urn:microsoft.com/office/officeart/2005/8/layout/hierarchy1"/>
    <dgm:cxn modelId="{57319082-68A7-4791-9E62-D9EF93295AAB}" type="presParOf" srcId="{D1404238-34BB-4F09-8C0A-496FCB66FC11}" destId="{F25F7F45-A339-433A-B4D1-ACFF567B8E66}" srcOrd="1" destOrd="0" presId="urn:microsoft.com/office/officeart/2005/8/layout/hierarchy1"/>
    <dgm:cxn modelId="{DD8E1A0E-1632-441A-AE83-7F5C524CB3A6}" type="presParOf" srcId="{F25F7F45-A339-433A-B4D1-ACFF567B8E66}" destId="{57FE2B66-7246-4CDA-AFF3-966D6D3ABCA2}" srcOrd="0" destOrd="0" presId="urn:microsoft.com/office/officeart/2005/8/layout/hierarchy1"/>
    <dgm:cxn modelId="{9151DF9A-EAC0-4219-86D0-D8AFEED91C2C}" type="presParOf" srcId="{F25F7F45-A339-433A-B4D1-ACFF567B8E66}" destId="{8C04D2AC-8E68-43C9-BD21-9536756D6A00}" srcOrd="1" destOrd="0" presId="urn:microsoft.com/office/officeart/2005/8/layout/hierarchy1"/>
    <dgm:cxn modelId="{EC616F95-9765-487C-95D6-A5BD83638975}" type="presParOf" srcId="{8C04D2AC-8E68-43C9-BD21-9536756D6A00}" destId="{E37590F4-896F-47F4-9DB9-4D4712034EC3}" srcOrd="0" destOrd="0" presId="urn:microsoft.com/office/officeart/2005/8/layout/hierarchy1"/>
    <dgm:cxn modelId="{381CE44E-FA71-4C99-A0A5-D264AE6F805F}" type="presParOf" srcId="{E37590F4-896F-47F4-9DB9-4D4712034EC3}" destId="{F7CADB7A-2AA9-4E0B-A924-8D72F5D14BB7}" srcOrd="0" destOrd="0" presId="urn:microsoft.com/office/officeart/2005/8/layout/hierarchy1"/>
    <dgm:cxn modelId="{A9CDED2A-4A43-4573-BFCE-709CE1704836}" type="presParOf" srcId="{E37590F4-896F-47F4-9DB9-4D4712034EC3}" destId="{D4CF0EB9-A375-4C40-B40B-2E874DE92848}" srcOrd="1" destOrd="0" presId="urn:microsoft.com/office/officeart/2005/8/layout/hierarchy1"/>
    <dgm:cxn modelId="{1E0545BC-F329-4E2A-995C-932F03B35E9C}" type="presParOf" srcId="{8C04D2AC-8E68-43C9-BD21-9536756D6A00}" destId="{882A393D-B6BE-4D51-88E6-632FD246128B}" srcOrd="1" destOrd="0" presId="urn:microsoft.com/office/officeart/2005/8/layout/hierarchy1"/>
    <dgm:cxn modelId="{27AB16C6-B5DC-469C-BABF-6E5218611978}" type="presParOf" srcId="{4976DA2E-9F56-49DC-A743-8EACFC402D5D}" destId="{CABB1EBC-F716-4FD7-82D5-9CB9DA585703}" srcOrd="4" destOrd="0" presId="urn:microsoft.com/office/officeart/2005/8/layout/hierarchy1"/>
    <dgm:cxn modelId="{A8F4B1D8-C886-4BC7-B8C2-67830E736872}" type="presParOf" srcId="{4976DA2E-9F56-49DC-A743-8EACFC402D5D}" destId="{EF485474-B532-4121-AE48-BD16A944AEB3}" srcOrd="5" destOrd="0" presId="urn:microsoft.com/office/officeart/2005/8/layout/hierarchy1"/>
    <dgm:cxn modelId="{DF9E0D2B-F6E3-4036-AD4E-2F851E992EED}" type="presParOf" srcId="{EF485474-B532-4121-AE48-BD16A944AEB3}" destId="{C298B65A-A325-4BC6-8BF5-02FABB208CB6}" srcOrd="0" destOrd="0" presId="urn:microsoft.com/office/officeart/2005/8/layout/hierarchy1"/>
    <dgm:cxn modelId="{443A18E6-2302-4E38-8B27-946E06C4B681}" type="presParOf" srcId="{C298B65A-A325-4BC6-8BF5-02FABB208CB6}" destId="{15475F4B-0A13-40C4-AC09-B54B92F41276}" srcOrd="0" destOrd="0" presId="urn:microsoft.com/office/officeart/2005/8/layout/hierarchy1"/>
    <dgm:cxn modelId="{67B35BC7-67A3-4AD0-8A65-2DB042730AB3}" type="presParOf" srcId="{C298B65A-A325-4BC6-8BF5-02FABB208CB6}" destId="{5140D32A-F6C0-4A05-80FB-5C85A62FF314}" srcOrd="1" destOrd="0" presId="urn:microsoft.com/office/officeart/2005/8/layout/hierarchy1"/>
    <dgm:cxn modelId="{FE30EB16-B5AF-4620-B193-1CA513FE1519}" type="presParOf" srcId="{EF485474-B532-4121-AE48-BD16A944AEB3}" destId="{35FE3623-6CD1-46C3-8198-2757EB0533B5}" srcOrd="1" destOrd="0" presId="urn:microsoft.com/office/officeart/2005/8/layout/hierarchy1"/>
    <dgm:cxn modelId="{52817850-9A8B-4FFC-B313-9A5F1725DB15}" type="presParOf" srcId="{35FE3623-6CD1-46C3-8198-2757EB0533B5}" destId="{F38291C4-D542-4D9D-9CB2-3FF91580FAA6}" srcOrd="0" destOrd="0" presId="urn:microsoft.com/office/officeart/2005/8/layout/hierarchy1"/>
    <dgm:cxn modelId="{00E73D77-A912-49AA-BA72-C82DB20C6A52}" type="presParOf" srcId="{35FE3623-6CD1-46C3-8198-2757EB0533B5}" destId="{1F83C546-8756-44BB-AB7D-39180423E99E}" srcOrd="1" destOrd="0" presId="urn:microsoft.com/office/officeart/2005/8/layout/hierarchy1"/>
    <dgm:cxn modelId="{DB092E9A-C53F-4447-88C7-9C4A002A9636}" type="presParOf" srcId="{1F83C546-8756-44BB-AB7D-39180423E99E}" destId="{7C2F2986-84E7-46E1-85C8-9A619781C7BE}" srcOrd="0" destOrd="0" presId="urn:microsoft.com/office/officeart/2005/8/layout/hierarchy1"/>
    <dgm:cxn modelId="{7FB27A20-031E-43DD-975C-715E57510F59}" type="presParOf" srcId="{7C2F2986-84E7-46E1-85C8-9A619781C7BE}" destId="{996CA1D0-B767-4DC9-BE17-4B6532C27D45}" srcOrd="0" destOrd="0" presId="urn:microsoft.com/office/officeart/2005/8/layout/hierarchy1"/>
    <dgm:cxn modelId="{1D60A45A-BE2A-427F-956D-A0DA49BC3A77}" type="presParOf" srcId="{7C2F2986-84E7-46E1-85C8-9A619781C7BE}" destId="{79859392-8F58-4905-9CC0-E040D8696991}" srcOrd="1" destOrd="0" presId="urn:microsoft.com/office/officeart/2005/8/layout/hierarchy1"/>
    <dgm:cxn modelId="{5A532E4C-C985-4488-8AAA-6034A9AF5390}" type="presParOf" srcId="{1F83C546-8756-44BB-AB7D-39180423E99E}" destId="{A15D16D8-75C6-44C2-8406-C918B8025826}" srcOrd="1" destOrd="0" presId="urn:microsoft.com/office/officeart/2005/8/layout/hierarchy1"/>
    <dgm:cxn modelId="{99DEF0D1-696C-4CE2-B3EE-9242D89FB460}" type="presParOf" srcId="{4976DA2E-9F56-49DC-A743-8EACFC402D5D}" destId="{B94567CF-3BF3-47CF-B3EC-35CFE608DB5E}" srcOrd="6" destOrd="0" presId="urn:microsoft.com/office/officeart/2005/8/layout/hierarchy1"/>
    <dgm:cxn modelId="{629F875B-C2AF-4715-B26D-3347317C498D}" type="presParOf" srcId="{4976DA2E-9F56-49DC-A743-8EACFC402D5D}" destId="{C61562CE-A884-463E-BC04-F9B37D858017}" srcOrd="7" destOrd="0" presId="urn:microsoft.com/office/officeart/2005/8/layout/hierarchy1"/>
    <dgm:cxn modelId="{CC252593-8A44-495C-9FFC-C7C4779A2BB5}" type="presParOf" srcId="{C61562CE-A884-463E-BC04-F9B37D858017}" destId="{E221CD77-08C0-45C9-8FFB-42FF1921D1B9}" srcOrd="0" destOrd="0" presId="urn:microsoft.com/office/officeart/2005/8/layout/hierarchy1"/>
    <dgm:cxn modelId="{4A9FC5E5-8D1F-4B2C-B981-7AA77FA80690}" type="presParOf" srcId="{E221CD77-08C0-45C9-8FFB-42FF1921D1B9}" destId="{45E826CC-B5FB-4C57-BBAA-EB4CCE559629}" srcOrd="0" destOrd="0" presId="urn:microsoft.com/office/officeart/2005/8/layout/hierarchy1"/>
    <dgm:cxn modelId="{6FB4ADED-96A2-4FDB-90F6-A37EC46D7B08}" type="presParOf" srcId="{E221CD77-08C0-45C9-8FFB-42FF1921D1B9}" destId="{6BA329F8-31AC-49D7-BF13-F511B8A4CA9B}" srcOrd="1" destOrd="0" presId="urn:microsoft.com/office/officeart/2005/8/layout/hierarchy1"/>
    <dgm:cxn modelId="{95908E89-4BD4-48D8-867E-255AC8D8CD06}" type="presParOf" srcId="{C61562CE-A884-463E-BC04-F9B37D858017}" destId="{50B662FC-A68B-4A99-A9B5-76777DE45544}" srcOrd="1" destOrd="0" presId="urn:microsoft.com/office/officeart/2005/8/layout/hierarchy1"/>
    <dgm:cxn modelId="{9916E21A-93AD-42CD-AABC-A0823392AA0D}" type="presParOf" srcId="{50B662FC-A68B-4A99-A9B5-76777DE45544}" destId="{E3BC8513-C51C-4014-82A8-C9BE97CC20B6}" srcOrd="0" destOrd="0" presId="urn:microsoft.com/office/officeart/2005/8/layout/hierarchy1"/>
    <dgm:cxn modelId="{DEA835EF-A850-4A3B-8347-F929E0EDEC0C}" type="presParOf" srcId="{50B662FC-A68B-4A99-A9B5-76777DE45544}" destId="{1D08CBB9-85B9-4678-82E9-481BDF21EDCA}" srcOrd="1" destOrd="0" presId="urn:microsoft.com/office/officeart/2005/8/layout/hierarchy1"/>
    <dgm:cxn modelId="{7D290510-BC91-4F2D-8D93-EC9751800133}" type="presParOf" srcId="{1D08CBB9-85B9-4678-82E9-481BDF21EDCA}" destId="{5086F53D-BFE2-457F-A598-DD3D60D330AA}" srcOrd="0" destOrd="0" presId="urn:microsoft.com/office/officeart/2005/8/layout/hierarchy1"/>
    <dgm:cxn modelId="{39614856-BD09-413A-B5CB-6089196EB5C9}" type="presParOf" srcId="{5086F53D-BFE2-457F-A598-DD3D60D330AA}" destId="{F13C8826-EF99-4DEA-B356-8D32B187F700}" srcOrd="0" destOrd="0" presId="urn:microsoft.com/office/officeart/2005/8/layout/hierarchy1"/>
    <dgm:cxn modelId="{297D24BA-0BD0-42CF-A7EE-B43F40CAE74A}" type="presParOf" srcId="{5086F53D-BFE2-457F-A598-DD3D60D330AA}" destId="{2CA4BEA6-AB5D-47F9-B0A1-069445B724A7}" srcOrd="1" destOrd="0" presId="urn:microsoft.com/office/officeart/2005/8/layout/hierarchy1"/>
    <dgm:cxn modelId="{C4DA3642-4EEF-4E05-9BF6-1F83D21A4A86}" type="presParOf" srcId="{1D08CBB9-85B9-4678-82E9-481BDF21EDCA}" destId="{FBA3DE38-697B-4AA3-8D35-AF17603C6938}" srcOrd="1" destOrd="0" presId="urn:microsoft.com/office/officeart/2005/8/layout/hierarchy1"/>
    <dgm:cxn modelId="{6DBBECF9-EFF1-47F7-A972-F73C81320C31}" type="presParOf" srcId="{4976DA2E-9F56-49DC-A743-8EACFC402D5D}" destId="{F4E2DADC-F8C3-464F-9DE3-328184930649}" srcOrd="8" destOrd="0" presId="urn:microsoft.com/office/officeart/2005/8/layout/hierarchy1"/>
    <dgm:cxn modelId="{44E1C1C7-FA15-4C18-8E00-BC02719A8915}" type="presParOf" srcId="{4976DA2E-9F56-49DC-A743-8EACFC402D5D}" destId="{F4F6FF52-7B41-4B58-823A-EC18C4189801}" srcOrd="9" destOrd="0" presId="urn:microsoft.com/office/officeart/2005/8/layout/hierarchy1"/>
    <dgm:cxn modelId="{F8FBA149-E9BB-472A-B638-DB9AFA8F1DF2}" type="presParOf" srcId="{F4F6FF52-7B41-4B58-823A-EC18C4189801}" destId="{3B220471-7318-4BA8-8FC3-4962F49805DE}" srcOrd="0" destOrd="0" presId="urn:microsoft.com/office/officeart/2005/8/layout/hierarchy1"/>
    <dgm:cxn modelId="{EB2C95CD-F631-47DF-865D-971E18DBD379}" type="presParOf" srcId="{3B220471-7318-4BA8-8FC3-4962F49805DE}" destId="{56FEF3CE-1F00-4871-BA63-6B83C75F8FB3}" srcOrd="0" destOrd="0" presId="urn:microsoft.com/office/officeart/2005/8/layout/hierarchy1"/>
    <dgm:cxn modelId="{2A67EA00-7329-407B-A7A6-32C40A741441}" type="presParOf" srcId="{3B220471-7318-4BA8-8FC3-4962F49805DE}" destId="{92B580C5-4D51-4A99-9780-6666412B2A07}" srcOrd="1" destOrd="0" presId="urn:microsoft.com/office/officeart/2005/8/layout/hierarchy1"/>
    <dgm:cxn modelId="{56A3B786-D866-4922-B51C-E3B85D72A339}" type="presParOf" srcId="{F4F6FF52-7B41-4B58-823A-EC18C4189801}" destId="{B7E51A35-064A-425A-B3B7-050B2F1B2D75}" srcOrd="1" destOrd="0" presId="urn:microsoft.com/office/officeart/2005/8/layout/hierarchy1"/>
    <dgm:cxn modelId="{B21E7CA5-EA00-4821-AE64-886A80CCC3E2}" type="presParOf" srcId="{34F8A9E0-04CC-4510-8752-94591A7D25F2}" destId="{8601CF88-F202-4EE8-B393-29A756AE614A}" srcOrd="4" destOrd="0" presId="urn:microsoft.com/office/officeart/2005/8/layout/hierarchy1"/>
    <dgm:cxn modelId="{6B958982-FEAB-4C36-84FC-8942D1472D07}" type="presParOf" srcId="{34F8A9E0-04CC-4510-8752-94591A7D25F2}" destId="{5C6DEB51-7EC4-4AA8-8432-9B5C1A27EECF}" srcOrd="5" destOrd="0" presId="urn:microsoft.com/office/officeart/2005/8/layout/hierarchy1"/>
    <dgm:cxn modelId="{881C6B7A-F111-46DC-A7EE-795E2297429B}" type="presParOf" srcId="{5C6DEB51-7EC4-4AA8-8432-9B5C1A27EECF}" destId="{D35DB133-6AA6-44EC-92DA-5751FC5BAA46}" srcOrd="0" destOrd="0" presId="urn:microsoft.com/office/officeart/2005/8/layout/hierarchy1"/>
    <dgm:cxn modelId="{C3AE5071-9A02-4197-9BF1-201370391164}" type="presParOf" srcId="{D35DB133-6AA6-44EC-92DA-5751FC5BAA46}" destId="{D77DB791-7B42-497F-90AB-F8EB90731169}" srcOrd="0" destOrd="0" presId="urn:microsoft.com/office/officeart/2005/8/layout/hierarchy1"/>
    <dgm:cxn modelId="{693A0364-7539-495F-8E82-8710158948F4}" type="presParOf" srcId="{D35DB133-6AA6-44EC-92DA-5751FC5BAA46}" destId="{CA6A5FCC-24FA-499F-8B89-A3464D5E92E1}" srcOrd="1" destOrd="0" presId="urn:microsoft.com/office/officeart/2005/8/layout/hierarchy1"/>
    <dgm:cxn modelId="{A2CD9A85-D42C-4108-84A4-EDDF5E2B0F14}" type="presParOf" srcId="{5C6DEB51-7EC4-4AA8-8432-9B5C1A27EECF}" destId="{C201365E-D26E-4221-8F32-A5211C8B7278}"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HİKMET HÜSEYİN ERDENER ANAOKULU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1CF88-F202-4EE8-B393-29A756AE614A}">
      <dsp:nvSpPr>
        <dsp:cNvPr id="0" name=""/>
        <dsp:cNvSpPr/>
      </dsp:nvSpPr>
      <dsp:spPr>
        <a:xfrm>
          <a:off x="3267381" y="2031681"/>
          <a:ext cx="1355327" cy="322506"/>
        </a:xfrm>
        <a:custGeom>
          <a:avLst/>
          <a:gdLst/>
          <a:ahLst/>
          <a:cxnLst/>
          <a:rect l="0" t="0" r="0" b="0"/>
          <a:pathLst>
            <a:path>
              <a:moveTo>
                <a:pt x="0" y="0"/>
              </a:moveTo>
              <a:lnTo>
                <a:pt x="0" y="219778"/>
              </a:lnTo>
              <a:lnTo>
                <a:pt x="1355327" y="219778"/>
              </a:lnTo>
              <a:lnTo>
                <a:pt x="1355327" y="3225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2DADC-F8C3-464F-9DE3-328184930649}">
      <dsp:nvSpPr>
        <dsp:cNvPr id="0" name=""/>
        <dsp:cNvSpPr/>
      </dsp:nvSpPr>
      <dsp:spPr>
        <a:xfrm>
          <a:off x="3267381" y="3058341"/>
          <a:ext cx="2712927" cy="360600"/>
        </a:xfrm>
        <a:custGeom>
          <a:avLst/>
          <a:gdLst/>
          <a:ahLst/>
          <a:cxnLst/>
          <a:rect l="0" t="0" r="0" b="0"/>
          <a:pathLst>
            <a:path>
              <a:moveTo>
                <a:pt x="0" y="0"/>
              </a:moveTo>
              <a:lnTo>
                <a:pt x="0" y="257873"/>
              </a:lnTo>
              <a:lnTo>
                <a:pt x="2712927" y="257873"/>
              </a:lnTo>
              <a:lnTo>
                <a:pt x="2712927" y="36060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BC8513-C51C-4014-82A8-C9BE97CC20B6}">
      <dsp:nvSpPr>
        <dsp:cNvPr id="0" name=""/>
        <dsp:cNvSpPr/>
      </dsp:nvSpPr>
      <dsp:spPr>
        <a:xfrm>
          <a:off x="4576988" y="4085001"/>
          <a:ext cx="91440" cy="322506"/>
        </a:xfrm>
        <a:custGeom>
          <a:avLst/>
          <a:gdLst/>
          <a:ahLst/>
          <a:cxnLst/>
          <a:rect l="0" t="0" r="0" b="0"/>
          <a:pathLst>
            <a:path>
              <a:moveTo>
                <a:pt x="45720" y="0"/>
              </a:moveTo>
              <a:lnTo>
                <a:pt x="45720"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4567CF-3BF3-47CF-B3EC-35CFE608DB5E}">
      <dsp:nvSpPr>
        <dsp:cNvPr id="0" name=""/>
        <dsp:cNvSpPr/>
      </dsp:nvSpPr>
      <dsp:spPr>
        <a:xfrm>
          <a:off x="3267381" y="3058341"/>
          <a:ext cx="1355327" cy="322506"/>
        </a:xfrm>
        <a:custGeom>
          <a:avLst/>
          <a:gdLst/>
          <a:ahLst/>
          <a:cxnLst/>
          <a:rect l="0" t="0" r="0" b="0"/>
          <a:pathLst>
            <a:path>
              <a:moveTo>
                <a:pt x="0" y="0"/>
              </a:moveTo>
              <a:lnTo>
                <a:pt x="0" y="219778"/>
              </a:lnTo>
              <a:lnTo>
                <a:pt x="1355327" y="219778"/>
              </a:lnTo>
              <a:lnTo>
                <a:pt x="1355327"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8291C4-D542-4D9D-9CB2-3FF91580FAA6}">
      <dsp:nvSpPr>
        <dsp:cNvPr id="0" name=""/>
        <dsp:cNvSpPr/>
      </dsp:nvSpPr>
      <dsp:spPr>
        <a:xfrm>
          <a:off x="3221661" y="4085001"/>
          <a:ext cx="91440" cy="322506"/>
        </a:xfrm>
        <a:custGeom>
          <a:avLst/>
          <a:gdLst/>
          <a:ahLst/>
          <a:cxnLst/>
          <a:rect l="0" t="0" r="0" b="0"/>
          <a:pathLst>
            <a:path>
              <a:moveTo>
                <a:pt x="74296" y="0"/>
              </a:moveTo>
              <a:lnTo>
                <a:pt x="74296" y="219778"/>
              </a:lnTo>
              <a:lnTo>
                <a:pt x="45720" y="219778"/>
              </a:lnTo>
              <a:lnTo>
                <a:pt x="45720"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BB1EBC-F716-4FD7-82D5-9CB9DA585703}">
      <dsp:nvSpPr>
        <dsp:cNvPr id="0" name=""/>
        <dsp:cNvSpPr/>
      </dsp:nvSpPr>
      <dsp:spPr>
        <a:xfrm>
          <a:off x="3221661" y="3058341"/>
          <a:ext cx="91440" cy="322506"/>
        </a:xfrm>
        <a:custGeom>
          <a:avLst/>
          <a:gdLst/>
          <a:ahLst/>
          <a:cxnLst/>
          <a:rect l="0" t="0" r="0" b="0"/>
          <a:pathLst>
            <a:path>
              <a:moveTo>
                <a:pt x="45720" y="0"/>
              </a:moveTo>
              <a:lnTo>
                <a:pt x="45720" y="219778"/>
              </a:lnTo>
              <a:lnTo>
                <a:pt x="74296" y="219778"/>
              </a:lnTo>
              <a:lnTo>
                <a:pt x="74296"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FE2B66-7246-4CDA-AFF3-966D6D3ABCA2}">
      <dsp:nvSpPr>
        <dsp:cNvPr id="0" name=""/>
        <dsp:cNvSpPr/>
      </dsp:nvSpPr>
      <dsp:spPr>
        <a:xfrm>
          <a:off x="1866334" y="4085001"/>
          <a:ext cx="91440" cy="322506"/>
        </a:xfrm>
        <a:custGeom>
          <a:avLst/>
          <a:gdLst/>
          <a:ahLst/>
          <a:cxnLst/>
          <a:rect l="0" t="0" r="0" b="0"/>
          <a:pathLst>
            <a:path>
              <a:moveTo>
                <a:pt x="74296" y="0"/>
              </a:moveTo>
              <a:lnTo>
                <a:pt x="74296" y="219778"/>
              </a:lnTo>
              <a:lnTo>
                <a:pt x="45720" y="219778"/>
              </a:lnTo>
              <a:lnTo>
                <a:pt x="45720"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2B9CDA-E961-4B1B-89A5-6B1BDDCCBBEE}">
      <dsp:nvSpPr>
        <dsp:cNvPr id="0" name=""/>
        <dsp:cNvSpPr/>
      </dsp:nvSpPr>
      <dsp:spPr>
        <a:xfrm>
          <a:off x="1940631" y="3058341"/>
          <a:ext cx="1326750" cy="322506"/>
        </a:xfrm>
        <a:custGeom>
          <a:avLst/>
          <a:gdLst/>
          <a:ahLst/>
          <a:cxnLst/>
          <a:rect l="0" t="0" r="0" b="0"/>
          <a:pathLst>
            <a:path>
              <a:moveTo>
                <a:pt x="1326750" y="0"/>
              </a:moveTo>
              <a:lnTo>
                <a:pt x="1326750" y="219778"/>
              </a:lnTo>
              <a:lnTo>
                <a:pt x="0" y="219778"/>
              </a:lnTo>
              <a:lnTo>
                <a:pt x="0"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2AC29E-B63E-4B58-ADD5-A8CB6D0648EC}">
      <dsp:nvSpPr>
        <dsp:cNvPr id="0" name=""/>
        <dsp:cNvSpPr/>
      </dsp:nvSpPr>
      <dsp:spPr>
        <a:xfrm>
          <a:off x="556727" y="3058341"/>
          <a:ext cx="2710654" cy="322506"/>
        </a:xfrm>
        <a:custGeom>
          <a:avLst/>
          <a:gdLst/>
          <a:ahLst/>
          <a:cxnLst/>
          <a:rect l="0" t="0" r="0" b="0"/>
          <a:pathLst>
            <a:path>
              <a:moveTo>
                <a:pt x="2710654" y="0"/>
              </a:moveTo>
              <a:lnTo>
                <a:pt x="2710654" y="219778"/>
              </a:lnTo>
              <a:lnTo>
                <a:pt x="0" y="219778"/>
              </a:lnTo>
              <a:lnTo>
                <a:pt x="0"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10548E-6FBA-42F8-B550-535CA53D5F0A}">
      <dsp:nvSpPr>
        <dsp:cNvPr id="0" name=""/>
        <dsp:cNvSpPr/>
      </dsp:nvSpPr>
      <dsp:spPr>
        <a:xfrm>
          <a:off x="3221661" y="2031681"/>
          <a:ext cx="91440" cy="322506"/>
        </a:xfrm>
        <a:custGeom>
          <a:avLst/>
          <a:gdLst/>
          <a:ahLst/>
          <a:cxnLst/>
          <a:rect l="0" t="0" r="0" b="0"/>
          <a:pathLst>
            <a:path>
              <a:moveTo>
                <a:pt x="45720" y="0"/>
              </a:moveTo>
              <a:lnTo>
                <a:pt x="45720" y="3225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E5784-6714-49F1-BEB6-E60850E3C3C9}">
      <dsp:nvSpPr>
        <dsp:cNvPr id="0" name=""/>
        <dsp:cNvSpPr/>
      </dsp:nvSpPr>
      <dsp:spPr>
        <a:xfrm>
          <a:off x="1912054" y="2031681"/>
          <a:ext cx="1355327" cy="322506"/>
        </a:xfrm>
        <a:custGeom>
          <a:avLst/>
          <a:gdLst/>
          <a:ahLst/>
          <a:cxnLst/>
          <a:rect l="0" t="0" r="0" b="0"/>
          <a:pathLst>
            <a:path>
              <a:moveTo>
                <a:pt x="1355327" y="0"/>
              </a:moveTo>
              <a:lnTo>
                <a:pt x="1355327" y="219778"/>
              </a:lnTo>
              <a:lnTo>
                <a:pt x="0" y="219778"/>
              </a:lnTo>
              <a:lnTo>
                <a:pt x="0" y="3225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3221661" y="1005021"/>
          <a:ext cx="91440" cy="322506"/>
        </a:xfrm>
        <a:custGeom>
          <a:avLst/>
          <a:gdLst/>
          <a:ahLst/>
          <a:cxnLst/>
          <a:rect l="0" t="0" r="0" b="0"/>
          <a:pathLst>
            <a:path>
              <a:moveTo>
                <a:pt x="45720" y="0"/>
              </a:moveTo>
              <a:lnTo>
                <a:pt x="45720" y="32250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2712929" y="300867"/>
          <a:ext cx="1108903" cy="704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836141" y="41791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Okul Müdürü</a:t>
          </a:r>
        </a:p>
        <a:p>
          <a:pPr lvl="0" algn="ctr" defTabSz="355600">
            <a:lnSpc>
              <a:spcPct val="90000"/>
            </a:lnSpc>
            <a:spcBef>
              <a:spcPct val="0"/>
            </a:spcBef>
            <a:spcAft>
              <a:spcPct val="35000"/>
            </a:spcAft>
          </a:pPr>
          <a:r>
            <a:rPr lang="tr-TR" sz="800" kern="1200">
              <a:latin typeface="Calibri"/>
              <a:ea typeface="+mn-ea"/>
              <a:cs typeface="+mn-cs"/>
            </a:rPr>
            <a:t>Burcu GAZİOĞLU</a:t>
          </a:r>
        </a:p>
      </dsp:txBody>
      <dsp:txXfrm>
        <a:off x="2856765" y="438542"/>
        <a:ext cx="1067655" cy="662906"/>
      </dsp:txXfrm>
    </dsp:sp>
    <dsp:sp modelId="{219128D1-80B7-4180-8C0A-07A4D475C369}">
      <dsp:nvSpPr>
        <dsp:cNvPr id="0" name=""/>
        <dsp:cNvSpPr/>
      </dsp:nvSpPr>
      <dsp:spPr>
        <a:xfrm>
          <a:off x="2712929" y="132752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836141" y="144457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Müdür Yardımcısı</a:t>
          </a:r>
        </a:p>
        <a:p>
          <a:pPr lvl="0" algn="ctr" defTabSz="355600">
            <a:lnSpc>
              <a:spcPct val="90000"/>
            </a:lnSpc>
            <a:spcBef>
              <a:spcPct val="0"/>
            </a:spcBef>
            <a:spcAft>
              <a:spcPct val="35000"/>
            </a:spcAft>
          </a:pPr>
          <a:r>
            <a:rPr lang="tr-TR" sz="800" kern="1200">
              <a:latin typeface="Calibri"/>
              <a:ea typeface="+mn-ea"/>
              <a:cs typeface="+mn-cs"/>
            </a:rPr>
            <a:t>Nihal TOPBAŞ</a:t>
          </a:r>
          <a:br>
            <a:rPr lang="tr-TR" sz="800" kern="1200">
              <a:latin typeface="Calibri"/>
              <a:ea typeface="+mn-ea"/>
              <a:cs typeface="+mn-cs"/>
            </a:rPr>
          </a:br>
          <a:endParaRPr lang="tr-TR" sz="800" kern="1200">
            <a:latin typeface="Calibri"/>
            <a:ea typeface="+mn-ea"/>
            <a:cs typeface="+mn-cs"/>
          </a:endParaRPr>
        </a:p>
      </dsp:txBody>
      <dsp:txXfrm>
        <a:off x="2856765" y="1465202"/>
        <a:ext cx="1067655" cy="662906"/>
      </dsp:txXfrm>
    </dsp:sp>
    <dsp:sp modelId="{585BB3A0-2FF7-44B5-880F-112DE7DE9EA9}">
      <dsp:nvSpPr>
        <dsp:cNvPr id="0" name=""/>
        <dsp:cNvSpPr/>
      </dsp:nvSpPr>
      <dsp:spPr>
        <a:xfrm>
          <a:off x="1357602" y="235418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363BFA-C601-4B51-AF8E-A19AC93FE914}">
      <dsp:nvSpPr>
        <dsp:cNvPr id="0" name=""/>
        <dsp:cNvSpPr/>
      </dsp:nvSpPr>
      <dsp:spPr>
        <a:xfrm>
          <a:off x="1480814" y="247123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Rehber Öğretmen </a:t>
          </a:r>
        </a:p>
        <a:p>
          <a:pPr lvl="0" algn="ctr" defTabSz="355600">
            <a:lnSpc>
              <a:spcPct val="90000"/>
            </a:lnSpc>
            <a:spcBef>
              <a:spcPct val="0"/>
            </a:spcBef>
            <a:spcAft>
              <a:spcPct val="35000"/>
            </a:spcAft>
          </a:pPr>
          <a:r>
            <a:rPr lang="tr-TR" sz="800" kern="1200">
              <a:latin typeface="Calibri"/>
              <a:ea typeface="+mn-ea"/>
              <a:cs typeface="+mn-cs"/>
            </a:rPr>
            <a:t>ve Psikolojik Danışman</a:t>
          </a:r>
        </a:p>
        <a:p>
          <a:pPr lvl="0" algn="ctr" defTabSz="355600">
            <a:lnSpc>
              <a:spcPct val="90000"/>
            </a:lnSpc>
            <a:spcBef>
              <a:spcPct val="0"/>
            </a:spcBef>
            <a:spcAft>
              <a:spcPct val="35000"/>
            </a:spcAft>
          </a:pPr>
          <a:r>
            <a:rPr lang="tr-TR" sz="800" kern="1200">
              <a:latin typeface="Calibri"/>
              <a:ea typeface="+mn-ea"/>
              <a:cs typeface="+mn-cs"/>
            </a:rPr>
            <a:t>Uzm.Ayşegül KÖPRÜ</a:t>
          </a:r>
        </a:p>
      </dsp:txBody>
      <dsp:txXfrm>
        <a:off x="1501438" y="2491862"/>
        <a:ext cx="1067655" cy="662906"/>
      </dsp:txXfrm>
    </dsp:sp>
    <dsp:sp modelId="{41E6262D-4C8C-4A7C-9223-58DF7C7D2E30}">
      <dsp:nvSpPr>
        <dsp:cNvPr id="0" name=""/>
        <dsp:cNvSpPr/>
      </dsp:nvSpPr>
      <dsp:spPr>
        <a:xfrm>
          <a:off x="2712929" y="235418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B10E6-D004-4A1C-9544-1B7024452D74}">
      <dsp:nvSpPr>
        <dsp:cNvPr id="0" name=""/>
        <dsp:cNvSpPr/>
      </dsp:nvSpPr>
      <dsp:spPr>
        <a:xfrm>
          <a:off x="2836141" y="247123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Elif ÇITAR</a:t>
          </a:r>
        </a:p>
        <a:p>
          <a:pPr lvl="0" algn="ctr" defTabSz="355600">
            <a:lnSpc>
              <a:spcPct val="90000"/>
            </a:lnSpc>
            <a:spcBef>
              <a:spcPct val="0"/>
            </a:spcBef>
            <a:spcAft>
              <a:spcPct val="35000"/>
            </a:spcAft>
          </a:pPr>
          <a:r>
            <a:rPr lang="tr-TR" sz="800" kern="1200">
              <a:latin typeface="Calibri"/>
              <a:ea typeface="+mn-ea"/>
              <a:cs typeface="+mn-cs"/>
            </a:rPr>
            <a:t>UZM.Okul Öncesi Öğretmeni</a:t>
          </a:r>
        </a:p>
      </dsp:txBody>
      <dsp:txXfrm>
        <a:off x="2856765" y="2491862"/>
        <a:ext cx="1067655" cy="662906"/>
      </dsp:txXfrm>
    </dsp:sp>
    <dsp:sp modelId="{32FA96AB-B3C2-47E5-A290-013949B5CB2F}">
      <dsp:nvSpPr>
        <dsp:cNvPr id="0" name=""/>
        <dsp:cNvSpPr/>
      </dsp:nvSpPr>
      <dsp:spPr>
        <a:xfrm>
          <a:off x="2275" y="338084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4600CD-C14D-4613-947F-FFA4AC9229D5}">
      <dsp:nvSpPr>
        <dsp:cNvPr id="0" name=""/>
        <dsp:cNvSpPr/>
      </dsp:nvSpPr>
      <dsp:spPr>
        <a:xfrm>
          <a:off x="125487" y="349789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Yasemin TEKKAL</a:t>
          </a:r>
        </a:p>
        <a:p>
          <a:pPr lvl="0" algn="ctr" defTabSz="355600">
            <a:lnSpc>
              <a:spcPct val="90000"/>
            </a:lnSpc>
            <a:spcBef>
              <a:spcPct val="0"/>
            </a:spcBef>
            <a:spcAft>
              <a:spcPct val="35000"/>
            </a:spcAft>
          </a:pPr>
          <a:r>
            <a:rPr lang="tr-TR" sz="800" kern="1200">
              <a:latin typeface="Calibri"/>
              <a:ea typeface="+mn-ea"/>
              <a:cs typeface="+mn-cs"/>
            </a:rPr>
            <a:t>Uzm.Okul Öncesi Öğretmeni</a:t>
          </a:r>
        </a:p>
        <a:p>
          <a:pPr lvl="0" algn="ctr" defTabSz="355600">
            <a:lnSpc>
              <a:spcPct val="90000"/>
            </a:lnSpc>
            <a:spcBef>
              <a:spcPct val="0"/>
            </a:spcBef>
            <a:spcAft>
              <a:spcPct val="35000"/>
            </a:spcAft>
          </a:pPr>
          <a:endParaRPr lang="tr-TR" sz="800" kern="1200">
            <a:latin typeface="Calibri"/>
            <a:ea typeface="+mn-ea"/>
            <a:cs typeface="+mn-cs"/>
          </a:endParaRPr>
        </a:p>
      </dsp:txBody>
      <dsp:txXfrm>
        <a:off x="146111" y="3518522"/>
        <a:ext cx="1067655" cy="662906"/>
      </dsp:txXfrm>
    </dsp:sp>
    <dsp:sp modelId="{6E6E6BAE-5A75-445A-93A8-349501DEDE5C}">
      <dsp:nvSpPr>
        <dsp:cNvPr id="0" name=""/>
        <dsp:cNvSpPr/>
      </dsp:nvSpPr>
      <dsp:spPr>
        <a:xfrm>
          <a:off x="1386179" y="338084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60A1E-4170-46E0-89C8-9B5EFF8BD228}">
      <dsp:nvSpPr>
        <dsp:cNvPr id="0" name=""/>
        <dsp:cNvSpPr/>
      </dsp:nvSpPr>
      <dsp:spPr>
        <a:xfrm>
          <a:off x="1509390" y="349789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Mercan ARIK</a:t>
          </a:r>
        </a:p>
        <a:p>
          <a:pPr lvl="0" algn="ctr" defTabSz="355600">
            <a:lnSpc>
              <a:spcPct val="90000"/>
            </a:lnSpc>
            <a:spcBef>
              <a:spcPct val="0"/>
            </a:spcBef>
            <a:spcAft>
              <a:spcPct val="35000"/>
            </a:spcAft>
          </a:pPr>
          <a:r>
            <a:rPr lang="tr-TR" sz="800" kern="1200">
              <a:latin typeface="Calibri"/>
              <a:ea typeface="+mn-ea"/>
              <a:cs typeface="+mn-cs"/>
            </a:rPr>
            <a:t>Uzm.Okul Öncesi Öğretmeni</a:t>
          </a:r>
        </a:p>
      </dsp:txBody>
      <dsp:txXfrm>
        <a:off x="1530014" y="3518522"/>
        <a:ext cx="1067655" cy="662906"/>
      </dsp:txXfrm>
    </dsp:sp>
    <dsp:sp modelId="{F7CADB7A-2AA9-4E0B-A924-8D72F5D14BB7}">
      <dsp:nvSpPr>
        <dsp:cNvPr id="0" name=""/>
        <dsp:cNvSpPr/>
      </dsp:nvSpPr>
      <dsp:spPr>
        <a:xfrm>
          <a:off x="1357602" y="4407507"/>
          <a:ext cx="1108903" cy="70415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CF0EB9-A375-4C40-B40B-2E874DE92848}">
      <dsp:nvSpPr>
        <dsp:cNvPr id="0" name=""/>
        <dsp:cNvSpPr/>
      </dsp:nvSpPr>
      <dsp:spPr>
        <a:xfrm>
          <a:off x="1480814" y="452455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Büşra DEMİRCİ</a:t>
          </a:r>
        </a:p>
        <a:p>
          <a:pPr lvl="0" algn="ctr" defTabSz="355600">
            <a:lnSpc>
              <a:spcPct val="90000"/>
            </a:lnSpc>
            <a:spcBef>
              <a:spcPct val="0"/>
            </a:spcBef>
            <a:spcAft>
              <a:spcPct val="35000"/>
            </a:spcAft>
          </a:pPr>
          <a:r>
            <a:rPr lang="tr-TR" sz="800" kern="1200"/>
            <a:t>Uzm.Okul Öncesi Öğretmeni</a:t>
          </a:r>
        </a:p>
      </dsp:txBody>
      <dsp:txXfrm>
        <a:off x="1501438" y="4545182"/>
        <a:ext cx="1067655" cy="662906"/>
      </dsp:txXfrm>
    </dsp:sp>
    <dsp:sp modelId="{15475F4B-0A13-40C4-AC09-B54B92F41276}">
      <dsp:nvSpPr>
        <dsp:cNvPr id="0" name=""/>
        <dsp:cNvSpPr/>
      </dsp:nvSpPr>
      <dsp:spPr>
        <a:xfrm>
          <a:off x="2741506" y="338084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40D32A-F6C0-4A05-80FB-5C85A62FF314}">
      <dsp:nvSpPr>
        <dsp:cNvPr id="0" name=""/>
        <dsp:cNvSpPr/>
      </dsp:nvSpPr>
      <dsp:spPr>
        <a:xfrm>
          <a:off x="2864717" y="349789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Nezaket AĞZIBALLIER</a:t>
          </a:r>
        </a:p>
        <a:p>
          <a:pPr lvl="0" algn="ctr" defTabSz="355600">
            <a:lnSpc>
              <a:spcPct val="90000"/>
            </a:lnSpc>
            <a:spcBef>
              <a:spcPct val="0"/>
            </a:spcBef>
            <a:spcAft>
              <a:spcPct val="35000"/>
            </a:spcAft>
          </a:pPr>
          <a:r>
            <a:rPr lang="tr-TR" sz="800" kern="1200">
              <a:latin typeface="Calibri"/>
              <a:ea typeface="+mn-ea"/>
              <a:cs typeface="+mn-cs"/>
            </a:rPr>
            <a:t>Uzm. Okul Öncesi Öğretmeni</a:t>
          </a:r>
        </a:p>
      </dsp:txBody>
      <dsp:txXfrm>
        <a:off x="2885341" y="3518522"/>
        <a:ext cx="1067655" cy="662906"/>
      </dsp:txXfrm>
    </dsp:sp>
    <dsp:sp modelId="{996CA1D0-B767-4DC9-BE17-4B6532C27D45}">
      <dsp:nvSpPr>
        <dsp:cNvPr id="0" name=""/>
        <dsp:cNvSpPr/>
      </dsp:nvSpPr>
      <dsp:spPr>
        <a:xfrm>
          <a:off x="2712929" y="4407507"/>
          <a:ext cx="1108903" cy="70415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859392-8F58-4905-9CC0-E040D8696991}">
      <dsp:nvSpPr>
        <dsp:cNvPr id="0" name=""/>
        <dsp:cNvSpPr/>
      </dsp:nvSpPr>
      <dsp:spPr>
        <a:xfrm>
          <a:off x="2836141" y="452455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Sahre TİLKİCİ</a:t>
          </a:r>
        </a:p>
        <a:p>
          <a:pPr lvl="0" algn="ctr" defTabSz="355600">
            <a:lnSpc>
              <a:spcPct val="90000"/>
            </a:lnSpc>
            <a:spcBef>
              <a:spcPct val="0"/>
            </a:spcBef>
            <a:spcAft>
              <a:spcPct val="35000"/>
            </a:spcAft>
          </a:pPr>
          <a:r>
            <a:rPr lang="tr-TR" sz="800" kern="1200"/>
            <a:t>Uzm.Okul Öncesi Öğretmeni</a:t>
          </a:r>
        </a:p>
      </dsp:txBody>
      <dsp:txXfrm>
        <a:off x="2856765" y="4545182"/>
        <a:ext cx="1067655" cy="662906"/>
      </dsp:txXfrm>
    </dsp:sp>
    <dsp:sp modelId="{45E826CC-B5FB-4C57-BBAA-EB4CCE559629}">
      <dsp:nvSpPr>
        <dsp:cNvPr id="0" name=""/>
        <dsp:cNvSpPr/>
      </dsp:nvSpPr>
      <dsp:spPr>
        <a:xfrm>
          <a:off x="4068256" y="338084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A329F8-31AC-49D7-BF13-F511B8A4CA9B}">
      <dsp:nvSpPr>
        <dsp:cNvPr id="0" name=""/>
        <dsp:cNvSpPr/>
      </dsp:nvSpPr>
      <dsp:spPr>
        <a:xfrm>
          <a:off x="4191468" y="349789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Hülya ERDOĞAN</a:t>
          </a:r>
        </a:p>
        <a:p>
          <a:pPr lvl="0" algn="ctr" defTabSz="355600">
            <a:lnSpc>
              <a:spcPct val="90000"/>
            </a:lnSpc>
            <a:spcBef>
              <a:spcPct val="0"/>
            </a:spcBef>
            <a:spcAft>
              <a:spcPct val="35000"/>
            </a:spcAft>
          </a:pPr>
          <a:r>
            <a:rPr lang="tr-TR" sz="800" kern="1200">
              <a:latin typeface="Calibri"/>
              <a:ea typeface="+mn-ea"/>
              <a:cs typeface="+mn-cs"/>
            </a:rPr>
            <a:t>Uzm.Okul Öncesi Öğretmeni</a:t>
          </a:r>
        </a:p>
      </dsp:txBody>
      <dsp:txXfrm>
        <a:off x="4212092" y="3518522"/>
        <a:ext cx="1067655" cy="662906"/>
      </dsp:txXfrm>
    </dsp:sp>
    <dsp:sp modelId="{F13C8826-EF99-4DEA-B356-8D32B187F700}">
      <dsp:nvSpPr>
        <dsp:cNvPr id="0" name=""/>
        <dsp:cNvSpPr/>
      </dsp:nvSpPr>
      <dsp:spPr>
        <a:xfrm>
          <a:off x="4068256" y="4407507"/>
          <a:ext cx="1108903" cy="70415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A4BEA6-AB5D-47F9-B0A1-069445B724A7}">
      <dsp:nvSpPr>
        <dsp:cNvPr id="0" name=""/>
        <dsp:cNvSpPr/>
      </dsp:nvSpPr>
      <dsp:spPr>
        <a:xfrm>
          <a:off x="4191468" y="452455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Alev CERİT</a:t>
          </a:r>
        </a:p>
        <a:p>
          <a:pPr lvl="0" algn="ctr" defTabSz="355600">
            <a:lnSpc>
              <a:spcPct val="90000"/>
            </a:lnSpc>
            <a:spcBef>
              <a:spcPct val="0"/>
            </a:spcBef>
            <a:spcAft>
              <a:spcPct val="35000"/>
            </a:spcAft>
          </a:pPr>
          <a:r>
            <a:rPr lang="tr-TR" sz="800" kern="1200"/>
            <a:t>VKHİ MEMUR</a:t>
          </a:r>
        </a:p>
      </dsp:txBody>
      <dsp:txXfrm>
        <a:off x="4212092" y="4545182"/>
        <a:ext cx="1067655" cy="662906"/>
      </dsp:txXfrm>
    </dsp:sp>
    <dsp:sp modelId="{56FEF3CE-1F00-4871-BA63-6B83C75F8FB3}">
      <dsp:nvSpPr>
        <dsp:cNvPr id="0" name=""/>
        <dsp:cNvSpPr/>
      </dsp:nvSpPr>
      <dsp:spPr>
        <a:xfrm>
          <a:off x="5425857" y="3418942"/>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B580C5-4D51-4A99-9780-6666412B2A07}">
      <dsp:nvSpPr>
        <dsp:cNvPr id="0" name=""/>
        <dsp:cNvSpPr/>
      </dsp:nvSpPr>
      <dsp:spPr>
        <a:xfrm>
          <a:off x="5549068" y="3535993"/>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Hafize AYDIN</a:t>
          </a:r>
        </a:p>
        <a:p>
          <a:pPr lvl="0" algn="ctr" defTabSz="355600">
            <a:lnSpc>
              <a:spcPct val="90000"/>
            </a:lnSpc>
            <a:spcBef>
              <a:spcPct val="0"/>
            </a:spcBef>
            <a:spcAft>
              <a:spcPct val="35000"/>
            </a:spcAft>
          </a:pPr>
          <a:r>
            <a:rPr lang="tr-TR" sz="800" kern="1200">
              <a:latin typeface="Calibri"/>
              <a:ea typeface="+mn-ea"/>
              <a:cs typeface="+mn-cs"/>
            </a:rPr>
            <a:t>Uzm.Okul Öncesi Öğretmeni</a:t>
          </a:r>
        </a:p>
      </dsp:txBody>
      <dsp:txXfrm>
        <a:off x="5569692" y="3556617"/>
        <a:ext cx="1067655" cy="662906"/>
      </dsp:txXfrm>
    </dsp:sp>
    <dsp:sp modelId="{D77DB791-7B42-497F-90AB-F8EB90731169}">
      <dsp:nvSpPr>
        <dsp:cNvPr id="0" name=""/>
        <dsp:cNvSpPr/>
      </dsp:nvSpPr>
      <dsp:spPr>
        <a:xfrm>
          <a:off x="4068256" y="235418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A5FCC-24FA-499F-8B89-A3464D5E92E1}">
      <dsp:nvSpPr>
        <dsp:cNvPr id="0" name=""/>
        <dsp:cNvSpPr/>
      </dsp:nvSpPr>
      <dsp:spPr>
        <a:xfrm>
          <a:off x="4191468" y="247123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Emine ÖZER PİRİNÇÇİ</a:t>
          </a:r>
        </a:p>
        <a:p>
          <a:pPr lvl="0" algn="ctr" defTabSz="355600">
            <a:lnSpc>
              <a:spcPct val="90000"/>
            </a:lnSpc>
            <a:spcBef>
              <a:spcPct val="0"/>
            </a:spcBef>
            <a:spcAft>
              <a:spcPct val="35000"/>
            </a:spcAft>
          </a:pPr>
          <a:r>
            <a:rPr lang="tr-TR" sz="800" kern="1200">
              <a:latin typeface="Calibri"/>
              <a:ea typeface="+mn-ea"/>
              <a:cs typeface="+mn-cs"/>
            </a:rPr>
            <a:t>Uzm.Okul öncesi Öğretmeni</a:t>
          </a:r>
        </a:p>
      </dsp:txBody>
      <dsp:txXfrm>
        <a:off x="4212092" y="2491862"/>
        <a:ext cx="1067655" cy="6629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EDCA4-9FAA-4757-83F8-AB4B473D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57</Pages>
  <Words>11439</Words>
  <Characters>65208</Characters>
  <Application>Microsoft Office Word</Application>
  <DocSecurity>0</DocSecurity>
  <Lines>543</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84</cp:revision>
  <dcterms:created xsi:type="dcterms:W3CDTF">2023-12-20T13:55:00Z</dcterms:created>
  <dcterms:modified xsi:type="dcterms:W3CDTF">2024-01-02T08:53:00Z</dcterms:modified>
</cp:coreProperties>
</file>